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0445" w:rsidRDefault="00240445" w:rsidP="00AE0EBF">
      <w:pPr>
        <w:ind w:firstLine="708"/>
        <w:jc w:val="both"/>
        <w:rPr>
          <w:rFonts w:ascii="Gotham Book" w:hAnsi="Gotham Book"/>
          <w:sz w:val="32"/>
          <w:szCs w:val="32"/>
        </w:rPr>
      </w:pPr>
      <w:bookmarkStart w:id="0" w:name="_GoBack"/>
      <w:bookmarkEnd w:id="0"/>
    </w:p>
    <w:p w:rsidR="00240445" w:rsidRDefault="00240445">
      <w:pPr>
        <w:rPr>
          <w:rFonts w:ascii="Gotham Book" w:hAnsi="Gotham Book"/>
          <w:sz w:val="32"/>
          <w:szCs w:val="32"/>
        </w:rPr>
      </w:pPr>
      <w:r w:rsidRPr="00240445">
        <w:rPr>
          <w:rFonts w:ascii="Gotham Book" w:hAnsi="Gotham Book"/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2A8E8D" wp14:editId="04AB7185">
                <wp:simplePos x="0" y="0"/>
                <wp:positionH relativeFrom="margin">
                  <wp:align>center</wp:align>
                </wp:positionH>
                <wp:positionV relativeFrom="paragraph">
                  <wp:posOffset>6455011</wp:posOffset>
                </wp:positionV>
                <wp:extent cx="4766945" cy="1934845"/>
                <wp:effectExtent l="0" t="0" r="0" b="0"/>
                <wp:wrapNone/>
                <wp:docPr id="43" name="CaixaDe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6945" cy="193484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240445" w:rsidRDefault="00240445" w:rsidP="0024044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92D050"/>
                                <w:kern w:val="24"/>
                                <w:sz w:val="108"/>
                                <w:szCs w:val="108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COTAÇÃO</w:t>
                            </w:r>
                          </w:p>
                          <w:p w:rsidR="00240445" w:rsidRPr="00240445" w:rsidRDefault="00240445" w:rsidP="00240445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rPr>
                                <w:rFonts w:asciiTheme="minorHAnsi" w:hAnsi="Calibri" w:cstheme="minorBidi"/>
                                <w:b/>
                                <w:bCs/>
                                <w:color w:val="404040" w:themeColor="text1" w:themeTint="BF"/>
                                <w:kern w:val="24"/>
                                <w:sz w:val="72"/>
                                <w:szCs w:val="72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92D050"/>
                                <w:kern w:val="24"/>
                                <w:sz w:val="108"/>
                                <w:szCs w:val="108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G</w:t>
                            </w:r>
                            <w:r>
                              <w:rPr>
                                <w:rFonts w:asciiTheme="minorHAnsi" w:hAnsi="Calibri" w:cstheme="minorBidi"/>
                                <w:b/>
                                <w:bCs/>
                                <w:color w:val="404040" w:themeColor="text1" w:themeTint="BF"/>
                                <w:kern w:val="24"/>
                                <w:sz w:val="72"/>
                                <w:szCs w:val="72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 xml:space="preserve">ALA </w:t>
                            </w:r>
                            <w:r w:rsidRPr="00240445">
                              <w:rPr>
                                <w:rFonts w:asciiTheme="minorHAnsi" w:hAnsi="Calibri" w:cstheme="minorBidi"/>
                                <w:b/>
                                <w:bCs/>
                                <w:color w:val="92D050"/>
                                <w:kern w:val="24"/>
                                <w:sz w:val="108"/>
                                <w:szCs w:val="108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F</w:t>
                            </w:r>
                            <w:r w:rsidRPr="00240445">
                              <w:rPr>
                                <w:rFonts w:asciiTheme="minorHAnsi" w:hAnsi="Calibri" w:cstheme="minorBidi"/>
                                <w:b/>
                                <w:bCs/>
                                <w:color w:val="404040" w:themeColor="text1" w:themeTint="BF"/>
                                <w:kern w:val="24"/>
                                <w:sz w:val="72"/>
                                <w:szCs w:val="72"/>
                                <w14:shadow w14:blurRad="38100" w14:dist="38100" w14:dir="2700000" w14:sx="100000" w14:sy="100000" w14:kx="0" w14:ky="0" w14:algn="tl">
                                  <w14:srgbClr w14:val="000000">
                                    <w14:alpha w14:val="57000"/>
                                  </w14:srgbClr>
                                </w14:shadow>
                              </w:rPr>
                              <w:t>ASE 1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DeTexto 12" o:spid="_x0000_s1026" type="#_x0000_t202" style="position:absolute;margin-left:0;margin-top:508.25pt;width:375.35pt;height:152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" filled="f" stroked="f">
                <v:textbox>
                  <w:txbxContent>
                    <w:p w:rsidR="00240445" w:rsidRDefault="00240445" w:rsidP="00240445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92D050"/>
                          <w:kern w:val="24"/>
                          <w:sz w:val="108"/>
                          <w:szCs w:val="108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COTAÇÃO</w:t>
                      </w:r>
                    </w:p>
                    <w:p w:rsidR="00240445" w:rsidRPr="00240445" w:rsidRDefault="00240445" w:rsidP="00240445">
                      <w:pPr>
                        <w:pStyle w:val="NormalWeb"/>
                        <w:spacing w:before="0" w:beforeAutospacing="0" w:after="0" w:afterAutospacing="0"/>
                        <w:jc w:val="center"/>
                        <w:rPr>
                          <w:rFonts w:asciiTheme="minorHAnsi" w:hAnsi="Calibri" w:cstheme="minorBidi"/>
                          <w:b/>
                          <w:bCs/>
                          <w:color w:val="404040" w:themeColor="text1" w:themeTint="BF"/>
                          <w:kern w:val="24"/>
                          <w:sz w:val="72"/>
                          <w:szCs w:val="72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</w:pPr>
                      <w:r>
                        <w:rPr>
                          <w:rFonts w:asciiTheme="minorHAnsi" w:hAnsi="Calibri" w:cstheme="minorBidi"/>
                          <w:b/>
                          <w:bCs/>
                          <w:color w:val="92D050"/>
                          <w:kern w:val="24"/>
                          <w:sz w:val="108"/>
                          <w:szCs w:val="108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G</w:t>
                      </w:r>
                      <w:r>
                        <w:rPr>
                          <w:rFonts w:asciiTheme="minorHAnsi" w:hAnsi="Calibri" w:cstheme="minorBidi"/>
                          <w:b/>
                          <w:bCs/>
                          <w:color w:val="404040" w:themeColor="text1" w:themeTint="BF"/>
                          <w:kern w:val="24"/>
                          <w:sz w:val="72"/>
                          <w:szCs w:val="72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ALA </w:t>
                      </w:r>
                      <w:r w:rsidRPr="00240445">
                        <w:rPr>
                          <w:rFonts w:asciiTheme="minorHAnsi" w:hAnsi="Calibri" w:cstheme="minorBidi"/>
                          <w:b/>
                          <w:bCs/>
                          <w:color w:val="92D050"/>
                          <w:kern w:val="24"/>
                          <w:sz w:val="108"/>
                          <w:szCs w:val="108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F</w:t>
                      </w:r>
                      <w:r w:rsidRPr="00240445">
                        <w:rPr>
                          <w:rFonts w:asciiTheme="minorHAnsi" w:hAnsi="Calibri" w:cstheme="minorBidi"/>
                          <w:b/>
                          <w:bCs/>
                          <w:color w:val="404040" w:themeColor="text1" w:themeTint="BF"/>
                          <w:kern w:val="24"/>
                          <w:sz w:val="72"/>
                          <w:szCs w:val="72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 xml:space="preserve">ASE </w:t>
                      </w:r>
                      <w:proofErr w:type="gramStart"/>
                      <w:r w:rsidRPr="00240445">
                        <w:rPr>
                          <w:rFonts w:asciiTheme="minorHAnsi" w:hAnsi="Calibri" w:cstheme="minorBidi"/>
                          <w:b/>
                          <w:bCs/>
                          <w:color w:val="404040" w:themeColor="text1" w:themeTint="BF"/>
                          <w:kern w:val="24"/>
                          <w:sz w:val="72"/>
                          <w:szCs w:val="72"/>
                          <w14:shadow w14:blurRad="38100" w14:dist="38100" w14:dir="2700000" w14:sx="100000" w14:sy="100000" w14:kx="0" w14:ky="0" w14:algn="tl">
                            <w14:srgbClr w14:val="000000">
                              <w14:alpha w14:val="57000"/>
                            </w14:srgbClr>
                          </w14:shadow>
                        </w:rPr>
                        <w:t>1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445">
        <w:rPr>
          <w:rFonts w:ascii="Gotham Book" w:hAnsi="Gotham Book"/>
          <w:noProof/>
          <w:sz w:val="32"/>
          <w:szCs w:val="32"/>
          <w:lang w:eastAsia="pt-BR"/>
        </w:rPr>
        <w:drawing>
          <wp:inline distT="0" distB="0" distL="0" distR="0" wp14:anchorId="4489CA94" wp14:editId="752D7152">
            <wp:extent cx="4540102" cy="6379535"/>
            <wp:effectExtent l="0" t="0" r="0" b="2540"/>
            <wp:docPr id="10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574" cy="6387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Gotham Book" w:hAnsi="Gotham Book"/>
          <w:sz w:val="32"/>
          <w:szCs w:val="32"/>
        </w:rPr>
        <w:br w:type="page"/>
      </w:r>
    </w:p>
    <w:p w:rsidR="000C2B70" w:rsidRDefault="000C2B70" w:rsidP="00AE0EBF">
      <w:pPr>
        <w:ind w:firstLine="708"/>
        <w:jc w:val="both"/>
        <w:rPr>
          <w:rFonts w:ascii="Gotham Book" w:hAnsi="Gotham Book"/>
          <w:sz w:val="32"/>
          <w:szCs w:val="32"/>
        </w:rPr>
      </w:pPr>
    </w:p>
    <w:p w:rsidR="007867FE" w:rsidRPr="005822D5" w:rsidRDefault="007867FE" w:rsidP="007867FE">
      <w:pPr>
        <w:jc w:val="both"/>
        <w:rPr>
          <w:b/>
          <w:color w:val="1F497D" w:themeColor="text2"/>
          <w:sz w:val="32"/>
        </w:rPr>
      </w:pPr>
      <w:r w:rsidRPr="005822D5">
        <w:rPr>
          <w:b/>
          <w:color w:val="1F497D" w:themeColor="text2"/>
          <w:sz w:val="32"/>
        </w:rPr>
        <w:t>Analise da Cotação</w:t>
      </w:r>
      <w:r w:rsidR="005822D5" w:rsidRPr="005822D5">
        <w:rPr>
          <w:b/>
          <w:color w:val="1F497D" w:themeColor="text2"/>
          <w:sz w:val="32"/>
        </w:rPr>
        <w:t xml:space="preserve"> - </w:t>
      </w:r>
    </w:p>
    <w:p w:rsidR="007867FE" w:rsidRPr="005822D5" w:rsidRDefault="007867FE" w:rsidP="007867FE">
      <w:pPr>
        <w:jc w:val="both"/>
        <w:rPr>
          <w:b/>
          <w:color w:val="1F497D" w:themeColor="text2"/>
        </w:rPr>
      </w:pPr>
      <w:r w:rsidRPr="005822D5">
        <w:rPr>
          <w:b/>
          <w:color w:val="1F497D" w:themeColor="text2"/>
        </w:rPr>
        <w:t xml:space="preserve">Iremos à Aba Cotação – Nº da Cotação: </w:t>
      </w:r>
    </w:p>
    <w:p w:rsidR="007867FE" w:rsidRPr="00612540" w:rsidRDefault="007867FE" w:rsidP="007867FE">
      <w:pPr>
        <w:jc w:val="both"/>
        <w:rPr>
          <w:color w:val="1F497D" w:themeColor="text2"/>
        </w:rPr>
      </w:pPr>
      <w:r w:rsidRPr="00612540">
        <w:rPr>
          <w:noProof/>
          <w:color w:val="1F497D" w:themeColor="text2"/>
          <w:lang w:eastAsia="pt-BR"/>
        </w:rPr>
        <w:drawing>
          <wp:inline distT="0" distB="0" distL="0" distR="0" wp14:anchorId="060EF1BA" wp14:editId="065C200D">
            <wp:extent cx="6810375" cy="224790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7FE" w:rsidRPr="00612540" w:rsidRDefault="007867FE" w:rsidP="007A1C21">
      <w:pPr>
        <w:jc w:val="both"/>
        <w:rPr>
          <w:b/>
          <w:color w:val="1F497D" w:themeColor="text2"/>
        </w:rPr>
      </w:pPr>
      <w:r w:rsidRPr="00612540">
        <w:rPr>
          <w:b/>
          <w:color w:val="1F497D" w:themeColor="text2"/>
        </w:rPr>
        <w:t>Clicaremos na Cotação:</w:t>
      </w:r>
    </w:p>
    <w:p w:rsidR="007867FE" w:rsidRPr="00612540" w:rsidRDefault="007867FE" w:rsidP="007A1C21">
      <w:pPr>
        <w:jc w:val="both"/>
        <w:rPr>
          <w:color w:val="1F497D" w:themeColor="text2"/>
        </w:rPr>
      </w:pPr>
      <w:r w:rsidRPr="00612540">
        <w:rPr>
          <w:noProof/>
          <w:color w:val="1F497D" w:themeColor="text2"/>
          <w:lang w:eastAsia="pt-BR"/>
        </w:rPr>
        <w:drawing>
          <wp:inline distT="0" distB="0" distL="0" distR="0" wp14:anchorId="3C56701D" wp14:editId="5B17E96B">
            <wp:extent cx="6810375" cy="12001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7FE" w:rsidRPr="00612540" w:rsidRDefault="006E0845" w:rsidP="007A1C21">
      <w:pPr>
        <w:jc w:val="both"/>
        <w:rPr>
          <w:color w:val="1F497D" w:themeColor="text2"/>
        </w:rPr>
      </w:pPr>
      <w:r w:rsidRPr="00612540">
        <w:rPr>
          <w:color w:val="1F497D" w:themeColor="text2"/>
        </w:rPr>
        <w:t xml:space="preserve"> Ao clicarmos na cotação, irá abrir a pagina inicial da cotação: O </w:t>
      </w:r>
      <w:r w:rsidRPr="00612540">
        <w:rPr>
          <w:b/>
          <w:color w:val="1F497D" w:themeColor="text2"/>
        </w:rPr>
        <w:t>Status</w:t>
      </w:r>
      <w:r w:rsidRPr="00612540">
        <w:rPr>
          <w:color w:val="1F497D" w:themeColor="text2"/>
        </w:rPr>
        <w:t xml:space="preserve"> deverá vir como Enviado Ilha de Input e o </w:t>
      </w:r>
      <w:r w:rsidRPr="00612540">
        <w:rPr>
          <w:b/>
          <w:color w:val="1F497D" w:themeColor="text2"/>
        </w:rPr>
        <w:t>Substatus</w:t>
      </w:r>
      <w:r w:rsidRPr="00612540">
        <w:rPr>
          <w:color w:val="1F497D" w:themeColor="text2"/>
        </w:rPr>
        <w:t xml:space="preserve">: Analise documentação. Nela validaremos a Prioridade que sempre deverá vir como </w:t>
      </w:r>
      <w:r w:rsidRPr="00612540">
        <w:rPr>
          <w:b/>
          <w:color w:val="1F497D" w:themeColor="text2"/>
        </w:rPr>
        <w:t>Gala Fase 1</w:t>
      </w:r>
      <w:r w:rsidRPr="00612540">
        <w:rPr>
          <w:color w:val="1F497D" w:themeColor="text2"/>
        </w:rPr>
        <w:t xml:space="preserve">, a Carteira como </w:t>
      </w:r>
      <w:r w:rsidRPr="00612540">
        <w:rPr>
          <w:b/>
          <w:color w:val="1F497D" w:themeColor="text2"/>
        </w:rPr>
        <w:t>VPG – TOP</w:t>
      </w:r>
      <w:r w:rsidR="009414BE">
        <w:rPr>
          <w:b/>
          <w:color w:val="1F497D" w:themeColor="text2"/>
        </w:rPr>
        <w:t>/VPE - NACIONAL</w:t>
      </w:r>
      <w:r w:rsidRPr="00612540">
        <w:rPr>
          <w:color w:val="1F497D" w:themeColor="text2"/>
        </w:rPr>
        <w:t xml:space="preserve">. Para identificarmos a informação da Cotação iremos clicar na </w:t>
      </w:r>
      <w:r w:rsidRPr="00612540">
        <w:rPr>
          <w:b/>
          <w:i/>
          <w:color w:val="1F497D" w:themeColor="text2"/>
        </w:rPr>
        <w:t>Aba Mais Informações</w:t>
      </w:r>
      <w:r w:rsidRPr="00612540">
        <w:rPr>
          <w:color w:val="1F497D" w:themeColor="text2"/>
        </w:rPr>
        <w:t>.</w:t>
      </w:r>
    </w:p>
    <w:p w:rsidR="006E0845" w:rsidRPr="00612540" w:rsidRDefault="006E0845" w:rsidP="007A1C21">
      <w:pPr>
        <w:jc w:val="both"/>
        <w:rPr>
          <w:color w:val="1F497D" w:themeColor="text2"/>
        </w:rPr>
      </w:pPr>
      <w:r w:rsidRPr="00612540">
        <w:rPr>
          <w:noProof/>
          <w:color w:val="1F497D" w:themeColor="text2"/>
          <w:lang w:eastAsia="pt-BR"/>
        </w:rPr>
        <w:drawing>
          <wp:inline distT="0" distB="0" distL="0" distR="0" wp14:anchorId="235AF015" wp14:editId="72B90CB3">
            <wp:extent cx="6810375" cy="25812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845" w:rsidRPr="00612540" w:rsidRDefault="006E0845" w:rsidP="007A1C21">
      <w:pPr>
        <w:jc w:val="both"/>
        <w:rPr>
          <w:color w:val="1F497D" w:themeColor="text2"/>
        </w:rPr>
      </w:pPr>
    </w:p>
    <w:p w:rsidR="006E0845" w:rsidRPr="00612540" w:rsidRDefault="006E0845" w:rsidP="007A1C21">
      <w:pPr>
        <w:jc w:val="both"/>
        <w:rPr>
          <w:color w:val="1F497D" w:themeColor="text2"/>
        </w:rPr>
      </w:pPr>
    </w:p>
    <w:p w:rsidR="006E0845" w:rsidRPr="00612540" w:rsidRDefault="006E0845" w:rsidP="007A1C21">
      <w:pPr>
        <w:jc w:val="both"/>
        <w:rPr>
          <w:color w:val="1F497D" w:themeColor="text2"/>
        </w:rPr>
      </w:pPr>
      <w:r w:rsidRPr="00612540">
        <w:rPr>
          <w:color w:val="1F497D" w:themeColor="text2"/>
        </w:rPr>
        <w:t xml:space="preserve">Na </w:t>
      </w:r>
      <w:r w:rsidRPr="00612540">
        <w:rPr>
          <w:b/>
          <w:i/>
          <w:color w:val="1F497D" w:themeColor="text2"/>
        </w:rPr>
        <w:t>Aba Mais informações</w:t>
      </w:r>
      <w:r w:rsidRPr="00612540">
        <w:rPr>
          <w:color w:val="1F497D" w:themeColor="text2"/>
        </w:rPr>
        <w:t xml:space="preserve">, deverá vir especificada a quantidade de linhas para cada tipo de </w:t>
      </w:r>
      <w:r w:rsidR="00990DAE" w:rsidRPr="00612540">
        <w:rPr>
          <w:color w:val="1F497D" w:themeColor="text2"/>
        </w:rPr>
        <w:t>solicitação, solicitado na documentação. Devamos também atentar-se ao comentário informado no campo de Observação.</w:t>
      </w:r>
    </w:p>
    <w:p w:rsidR="006E0845" w:rsidRPr="00612540" w:rsidRDefault="006E0845" w:rsidP="007A1C21">
      <w:pPr>
        <w:jc w:val="both"/>
        <w:rPr>
          <w:color w:val="1F497D" w:themeColor="text2"/>
        </w:rPr>
      </w:pPr>
      <w:r w:rsidRPr="00612540">
        <w:rPr>
          <w:noProof/>
          <w:color w:val="1F497D" w:themeColor="text2"/>
          <w:lang w:eastAsia="pt-BR"/>
        </w:rPr>
        <w:drawing>
          <wp:inline distT="0" distB="0" distL="0" distR="0" wp14:anchorId="3E9B6551" wp14:editId="6A8A9E61">
            <wp:extent cx="6810375" cy="17526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AE" w:rsidRPr="00612540" w:rsidRDefault="00990DAE" w:rsidP="007A1C21">
      <w:pPr>
        <w:jc w:val="both"/>
        <w:rPr>
          <w:color w:val="1F497D" w:themeColor="text2"/>
        </w:rPr>
      </w:pPr>
      <w:r w:rsidRPr="00612540">
        <w:rPr>
          <w:color w:val="1F497D" w:themeColor="text2"/>
        </w:rPr>
        <w:t xml:space="preserve">Após essa validação devemos analisar a documentação conforme </w:t>
      </w:r>
      <w:r w:rsidR="00240445" w:rsidRPr="00612540">
        <w:rPr>
          <w:color w:val="1F497D" w:themeColor="text2"/>
        </w:rPr>
        <w:t xml:space="preserve">procedimento na </w:t>
      </w:r>
      <w:r w:rsidR="00240445" w:rsidRPr="00612540">
        <w:rPr>
          <w:b/>
          <w:i/>
          <w:color w:val="1F497D" w:themeColor="text2"/>
        </w:rPr>
        <w:t>Aba Anexo</w:t>
      </w:r>
      <w:r w:rsidRPr="00612540">
        <w:rPr>
          <w:color w:val="1F497D" w:themeColor="text2"/>
        </w:rPr>
        <w:t>.</w:t>
      </w:r>
    </w:p>
    <w:p w:rsidR="00990DAE" w:rsidRPr="00612540" w:rsidRDefault="00990DAE" w:rsidP="007A1C21">
      <w:pPr>
        <w:jc w:val="both"/>
        <w:rPr>
          <w:color w:val="1F497D" w:themeColor="text2"/>
        </w:rPr>
      </w:pPr>
      <w:r w:rsidRPr="00612540">
        <w:rPr>
          <w:noProof/>
          <w:color w:val="1F497D" w:themeColor="text2"/>
          <w:lang w:eastAsia="pt-BR"/>
        </w:rPr>
        <w:drawing>
          <wp:inline distT="0" distB="0" distL="0" distR="0" wp14:anchorId="615C77EB" wp14:editId="33714B9D">
            <wp:extent cx="6810375" cy="251460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AE" w:rsidRPr="00612540" w:rsidRDefault="00990DAE" w:rsidP="007A1C21">
      <w:pPr>
        <w:jc w:val="both"/>
        <w:rPr>
          <w:color w:val="1F497D" w:themeColor="text2"/>
        </w:rPr>
      </w:pPr>
      <w:r w:rsidRPr="00612540">
        <w:rPr>
          <w:color w:val="1F497D" w:themeColor="text2"/>
        </w:rPr>
        <w:t xml:space="preserve">Na </w:t>
      </w:r>
      <w:r w:rsidRPr="00612540">
        <w:rPr>
          <w:b/>
          <w:i/>
          <w:color w:val="1F497D" w:themeColor="text2"/>
        </w:rPr>
        <w:t>Aba Atividades</w:t>
      </w:r>
      <w:r w:rsidRPr="00612540">
        <w:rPr>
          <w:color w:val="1F497D" w:themeColor="text2"/>
        </w:rPr>
        <w:t>, clicaremos no cliente e validaremos cadastro e documentação do empresa para validação de poderes.</w:t>
      </w:r>
    </w:p>
    <w:p w:rsidR="00990DAE" w:rsidRPr="00612540" w:rsidRDefault="00990DAE" w:rsidP="007A1C21">
      <w:pPr>
        <w:jc w:val="both"/>
        <w:rPr>
          <w:color w:val="1F497D" w:themeColor="text2"/>
        </w:rPr>
      </w:pPr>
      <w:r w:rsidRPr="00612540">
        <w:rPr>
          <w:noProof/>
          <w:color w:val="1F497D" w:themeColor="text2"/>
          <w:lang w:eastAsia="pt-BR"/>
        </w:rPr>
        <w:drawing>
          <wp:inline distT="0" distB="0" distL="0" distR="0" wp14:anchorId="7142B086" wp14:editId="267AF3E0">
            <wp:extent cx="6810375" cy="2047875"/>
            <wp:effectExtent l="0" t="0" r="9525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DAE" w:rsidRPr="00612540" w:rsidRDefault="00990DAE" w:rsidP="007A1C21">
      <w:pPr>
        <w:jc w:val="both"/>
        <w:rPr>
          <w:color w:val="1F497D" w:themeColor="text2"/>
        </w:rPr>
      </w:pPr>
    </w:p>
    <w:p w:rsidR="00990DAE" w:rsidRPr="00612540" w:rsidRDefault="00990DAE" w:rsidP="007A1C21">
      <w:pPr>
        <w:jc w:val="both"/>
        <w:rPr>
          <w:color w:val="1F497D" w:themeColor="text2"/>
        </w:rPr>
      </w:pPr>
    </w:p>
    <w:p w:rsidR="004249F7" w:rsidRPr="00612540" w:rsidRDefault="004249F7" w:rsidP="007A1C21">
      <w:pPr>
        <w:jc w:val="both"/>
        <w:rPr>
          <w:color w:val="1F497D" w:themeColor="text2"/>
        </w:rPr>
      </w:pPr>
    </w:p>
    <w:p w:rsidR="00990DAE" w:rsidRPr="00612540" w:rsidRDefault="004249F7" w:rsidP="007A1C21">
      <w:pPr>
        <w:jc w:val="both"/>
        <w:rPr>
          <w:b/>
          <w:color w:val="1F497D" w:themeColor="text2"/>
        </w:rPr>
      </w:pPr>
      <w:r w:rsidRPr="00612540">
        <w:rPr>
          <w:b/>
          <w:color w:val="1F497D" w:themeColor="text2"/>
        </w:rPr>
        <w:t>Validação de Cadastro:</w:t>
      </w:r>
    </w:p>
    <w:p w:rsidR="00990DAE" w:rsidRPr="00612540" w:rsidRDefault="00E81375" w:rsidP="007A1C21">
      <w:pPr>
        <w:jc w:val="both"/>
        <w:rPr>
          <w:color w:val="1F497D" w:themeColor="text2"/>
        </w:rPr>
      </w:pPr>
      <w:r w:rsidRPr="00612540">
        <w:rPr>
          <w:noProof/>
          <w:color w:val="1F497D" w:themeColor="text2"/>
          <w:lang w:eastAsia="pt-BR"/>
        </w:rPr>
        <w:drawing>
          <wp:inline distT="0" distB="0" distL="0" distR="0" wp14:anchorId="1C62E524" wp14:editId="18FD52FF">
            <wp:extent cx="6810375" cy="255270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375" w:rsidRPr="00612540" w:rsidRDefault="004249F7" w:rsidP="007A1C21">
      <w:pPr>
        <w:jc w:val="both"/>
        <w:rPr>
          <w:b/>
          <w:color w:val="1F497D" w:themeColor="text2"/>
        </w:rPr>
      </w:pPr>
      <w:r w:rsidRPr="00612540">
        <w:rPr>
          <w:b/>
          <w:color w:val="1F497D" w:themeColor="text2"/>
        </w:rPr>
        <w:t>Validação da documentação da empresa.</w:t>
      </w:r>
    </w:p>
    <w:p w:rsidR="00E81375" w:rsidRPr="00612540" w:rsidRDefault="00E81375" w:rsidP="007A1C21">
      <w:pPr>
        <w:jc w:val="both"/>
        <w:rPr>
          <w:color w:val="1F497D" w:themeColor="text2"/>
        </w:rPr>
      </w:pPr>
      <w:r w:rsidRPr="00612540">
        <w:rPr>
          <w:noProof/>
          <w:color w:val="1F497D" w:themeColor="text2"/>
          <w:lang w:eastAsia="pt-BR"/>
        </w:rPr>
        <w:drawing>
          <wp:inline distT="0" distB="0" distL="0" distR="0" wp14:anchorId="02EE0EDB" wp14:editId="01BCA4DB">
            <wp:extent cx="6800850" cy="10763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598" w:rsidRPr="00E75598" w:rsidRDefault="00E75598" w:rsidP="00E75598">
      <w:pPr>
        <w:jc w:val="both"/>
        <w:rPr>
          <w:color w:val="1F497D" w:themeColor="text2"/>
        </w:rPr>
      </w:pPr>
    </w:p>
    <w:p w:rsidR="00E75598" w:rsidRPr="00E75598" w:rsidRDefault="00E75598" w:rsidP="00E75598">
      <w:pPr>
        <w:jc w:val="both"/>
        <w:rPr>
          <w:color w:val="1F497D" w:themeColor="text2"/>
        </w:rPr>
      </w:pPr>
      <w:r w:rsidRPr="00E75598">
        <w:rPr>
          <w:color w:val="1F497D" w:themeColor="text2"/>
        </w:rPr>
        <w:t>Apos a validação da documentação, o analista poderá reprovar ou aprovar conforme o procedimento na Aba Atividades.</w:t>
      </w:r>
    </w:p>
    <w:p w:rsidR="00E75598" w:rsidRPr="00E75598" w:rsidRDefault="00E75598" w:rsidP="00E75598">
      <w:pPr>
        <w:jc w:val="both"/>
        <w:rPr>
          <w:color w:val="1F497D" w:themeColor="text2"/>
        </w:rPr>
      </w:pPr>
      <w:r w:rsidRPr="00C100EE">
        <w:rPr>
          <w:b/>
          <w:color w:val="1F497D" w:themeColor="text2"/>
        </w:rPr>
        <w:t>Situação de Aprovado:</w:t>
      </w:r>
      <w:r w:rsidRPr="00E75598">
        <w:rPr>
          <w:color w:val="1F497D" w:themeColor="text2"/>
        </w:rPr>
        <w:t xml:space="preserve"> </w:t>
      </w:r>
      <w:r w:rsidRPr="00C100EE">
        <w:rPr>
          <w:b/>
          <w:color w:val="1F497D" w:themeColor="text2"/>
          <w:u w:val="single"/>
        </w:rPr>
        <w:t>Ação:</w:t>
      </w:r>
      <w:r w:rsidRPr="00E75598">
        <w:rPr>
          <w:color w:val="1F497D" w:themeColor="text2"/>
        </w:rPr>
        <w:t xml:space="preserve"> Aprovado </w:t>
      </w:r>
      <w:r w:rsidRPr="00C100EE">
        <w:rPr>
          <w:b/>
          <w:color w:val="1F497D" w:themeColor="text2"/>
          <w:u w:val="single"/>
        </w:rPr>
        <w:t>Motivo da Ação:</w:t>
      </w:r>
      <w:r w:rsidRPr="00E75598">
        <w:rPr>
          <w:color w:val="1F497D" w:themeColor="text2"/>
        </w:rPr>
        <w:t xml:space="preserve"> Documentação Aprovada</w:t>
      </w:r>
    </w:p>
    <w:p w:rsidR="00C100EE" w:rsidRDefault="00E75598" w:rsidP="00E75598">
      <w:pPr>
        <w:jc w:val="both"/>
        <w:rPr>
          <w:color w:val="1F497D" w:themeColor="text2"/>
        </w:rPr>
      </w:pPr>
      <w:r w:rsidRPr="00C100EE">
        <w:rPr>
          <w:b/>
          <w:color w:val="1F497D" w:themeColor="text2"/>
        </w:rPr>
        <w:t>I. APROVADO:</w:t>
      </w:r>
      <w:r w:rsidRPr="00E75598">
        <w:rPr>
          <w:color w:val="1F497D" w:themeColor="text2"/>
        </w:rPr>
        <w:t xml:space="preserve"> O Analista envia a cotação para a personalização</w:t>
      </w:r>
      <w:r w:rsidR="00C100EE">
        <w:rPr>
          <w:color w:val="1F497D" w:themeColor="text2"/>
        </w:rPr>
        <w:t>.</w:t>
      </w:r>
    </w:p>
    <w:p w:rsidR="00E75598" w:rsidRPr="00E75598" w:rsidRDefault="00E75598" w:rsidP="00E75598">
      <w:pPr>
        <w:jc w:val="both"/>
        <w:rPr>
          <w:color w:val="1F497D" w:themeColor="text2"/>
        </w:rPr>
      </w:pPr>
      <w:r w:rsidRPr="00E75598">
        <w:rPr>
          <w:color w:val="1F497D" w:themeColor="text2"/>
        </w:rPr>
        <w:t xml:space="preserve">Neste cenário toda a documentação, cadastro e regras comerciais devem estar </w:t>
      </w:r>
      <w:r w:rsidR="00C100EE" w:rsidRPr="00E75598">
        <w:rPr>
          <w:color w:val="1F497D" w:themeColor="text2"/>
        </w:rPr>
        <w:t>corretos</w:t>
      </w:r>
      <w:r w:rsidRPr="00E75598">
        <w:rPr>
          <w:color w:val="1F497D" w:themeColor="text2"/>
        </w:rPr>
        <w:t>.</w:t>
      </w:r>
    </w:p>
    <w:p w:rsidR="00E75598" w:rsidRPr="00E75598" w:rsidRDefault="00E75598" w:rsidP="00E75598">
      <w:pPr>
        <w:jc w:val="both"/>
        <w:rPr>
          <w:color w:val="1F497D" w:themeColor="text2"/>
        </w:rPr>
      </w:pPr>
      <w:r w:rsidRPr="00C100EE">
        <w:rPr>
          <w:b/>
          <w:color w:val="1F497D" w:themeColor="text2"/>
        </w:rPr>
        <w:t>II. REPROVADO:</w:t>
      </w:r>
      <w:r w:rsidRPr="00E75598">
        <w:rPr>
          <w:color w:val="1F497D" w:themeColor="text2"/>
        </w:rPr>
        <w:t xml:space="preserve"> Analise reprova a cotação.</w:t>
      </w:r>
    </w:p>
    <w:p w:rsidR="004249F7" w:rsidRDefault="00E75598" w:rsidP="00E75598">
      <w:pPr>
        <w:jc w:val="both"/>
        <w:rPr>
          <w:color w:val="1F497D" w:themeColor="text2"/>
        </w:rPr>
      </w:pPr>
      <w:r w:rsidRPr="00E75598">
        <w:rPr>
          <w:color w:val="1F497D" w:themeColor="text2"/>
        </w:rPr>
        <w:t>Nese cenário deve haver inconsistências na documentação e/ou no cadastro e/ou nas regras comerciais.</w:t>
      </w:r>
    </w:p>
    <w:p w:rsidR="00C100EE" w:rsidRDefault="00C100EE" w:rsidP="00E75598">
      <w:pPr>
        <w:jc w:val="both"/>
        <w:rPr>
          <w:color w:val="1F497D" w:themeColor="text2"/>
        </w:rPr>
      </w:pPr>
      <w:r>
        <w:rPr>
          <w:noProof/>
          <w:lang w:eastAsia="pt-BR"/>
        </w:rPr>
        <w:drawing>
          <wp:inline distT="0" distB="0" distL="0" distR="0" wp14:anchorId="2F73C669" wp14:editId="3EFAF525">
            <wp:extent cx="6800850" cy="1041904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21001" cy="104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EE" w:rsidRDefault="00C100EE" w:rsidP="00E75598">
      <w:pPr>
        <w:jc w:val="both"/>
        <w:rPr>
          <w:color w:val="1F497D" w:themeColor="text2"/>
        </w:rPr>
      </w:pPr>
    </w:p>
    <w:p w:rsidR="00C100EE" w:rsidRDefault="00C100EE" w:rsidP="00E75598">
      <w:pPr>
        <w:jc w:val="both"/>
        <w:rPr>
          <w:color w:val="1F497D" w:themeColor="text2"/>
        </w:rPr>
      </w:pPr>
    </w:p>
    <w:p w:rsidR="00C100EE" w:rsidRDefault="00C100EE" w:rsidP="00E75598">
      <w:pPr>
        <w:jc w:val="both"/>
        <w:rPr>
          <w:color w:val="1F497D" w:themeColor="text2"/>
        </w:rPr>
      </w:pPr>
    </w:p>
    <w:p w:rsidR="00C100EE" w:rsidRPr="00C100EE" w:rsidRDefault="00C100EE" w:rsidP="00C100EE">
      <w:pPr>
        <w:jc w:val="both"/>
        <w:rPr>
          <w:b/>
          <w:color w:val="1F497D" w:themeColor="text2"/>
        </w:rPr>
      </w:pPr>
      <w:r w:rsidRPr="00C100EE">
        <w:rPr>
          <w:b/>
          <w:color w:val="1F497D" w:themeColor="text2"/>
        </w:rPr>
        <w:t>Detalhe das Ações:</w:t>
      </w:r>
    </w:p>
    <w:p w:rsidR="00C100EE" w:rsidRPr="00C100EE" w:rsidRDefault="00C100EE" w:rsidP="00C100EE">
      <w:pPr>
        <w:jc w:val="both"/>
        <w:rPr>
          <w:color w:val="1F497D" w:themeColor="text2"/>
        </w:rPr>
      </w:pPr>
      <w:r w:rsidRPr="00C100EE">
        <w:rPr>
          <w:b/>
          <w:color w:val="1F497D" w:themeColor="text2"/>
        </w:rPr>
        <w:t>I. Analise Documentação:</w:t>
      </w:r>
      <w:r w:rsidRPr="00C100EE">
        <w:rPr>
          <w:color w:val="1F497D" w:themeColor="text2"/>
        </w:rPr>
        <w:t xml:space="preserve"> Analista poderá </w:t>
      </w:r>
      <w:r w:rsidRPr="00C100EE">
        <w:rPr>
          <w:b/>
          <w:color w:val="1F497D" w:themeColor="text2"/>
          <w:u w:val="single"/>
        </w:rPr>
        <w:t>Aprovar</w:t>
      </w:r>
      <w:r w:rsidRPr="00C100EE">
        <w:rPr>
          <w:color w:val="1F497D" w:themeColor="text2"/>
        </w:rPr>
        <w:t xml:space="preserve"> a cotação, enviando-a para personalização. </w:t>
      </w:r>
    </w:p>
    <w:p w:rsidR="00C100EE" w:rsidRDefault="00C100EE" w:rsidP="00C100EE">
      <w:pPr>
        <w:jc w:val="both"/>
        <w:rPr>
          <w:color w:val="1F497D" w:themeColor="text2"/>
        </w:rPr>
      </w:pPr>
      <w:r w:rsidRPr="00C100EE">
        <w:rPr>
          <w:color w:val="1F497D" w:themeColor="text2"/>
        </w:rPr>
        <w:t>Neste cenário toda a documentação, cadastro e regras comerciais devem estar corretos. Depois de realizado esses procedimento</w:t>
      </w:r>
      <w:r>
        <w:rPr>
          <w:color w:val="1F497D" w:themeColor="text2"/>
        </w:rPr>
        <w:t>s</w:t>
      </w:r>
      <w:r w:rsidRPr="00C100EE">
        <w:rPr>
          <w:color w:val="1F497D" w:themeColor="text2"/>
        </w:rPr>
        <w:t xml:space="preserve"> iremos realizar a validação do check List.</w:t>
      </w:r>
    </w:p>
    <w:p w:rsidR="00C100EE" w:rsidRDefault="00C100EE" w:rsidP="00E75598">
      <w:pPr>
        <w:jc w:val="both"/>
        <w:rPr>
          <w:color w:val="1F497D" w:themeColor="text2"/>
        </w:rPr>
      </w:pPr>
      <w:r>
        <w:rPr>
          <w:noProof/>
          <w:lang w:eastAsia="pt-BR"/>
        </w:rPr>
        <w:drawing>
          <wp:inline distT="0" distB="0" distL="0" distR="0" wp14:anchorId="1131C24F" wp14:editId="2C6D8AD7">
            <wp:extent cx="7132499" cy="294322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39121" cy="294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EE" w:rsidRPr="006558D2" w:rsidRDefault="00C100EE" w:rsidP="00C100EE">
      <w:pPr>
        <w:jc w:val="both"/>
        <w:rPr>
          <w:b/>
          <w:color w:val="1F497D" w:themeColor="text2"/>
        </w:rPr>
      </w:pPr>
      <w:r w:rsidRPr="006558D2">
        <w:rPr>
          <w:b/>
          <w:color w:val="1F497D" w:themeColor="text2"/>
        </w:rPr>
        <w:t>Detalhe das Ações:</w:t>
      </w:r>
    </w:p>
    <w:p w:rsidR="00C100EE" w:rsidRPr="00C100EE" w:rsidRDefault="00C100EE" w:rsidP="00C100EE">
      <w:pPr>
        <w:jc w:val="both"/>
        <w:rPr>
          <w:color w:val="1F497D" w:themeColor="text2"/>
        </w:rPr>
      </w:pPr>
      <w:r w:rsidRPr="006558D2">
        <w:rPr>
          <w:b/>
          <w:color w:val="1F497D" w:themeColor="text2"/>
        </w:rPr>
        <w:t>II.</w:t>
      </w:r>
      <w:r w:rsidR="00893E46">
        <w:rPr>
          <w:b/>
          <w:color w:val="1F497D" w:themeColor="text2"/>
        </w:rPr>
        <w:t xml:space="preserve"> </w:t>
      </w:r>
      <w:r w:rsidRPr="006558D2">
        <w:rPr>
          <w:b/>
          <w:color w:val="1F497D" w:themeColor="text2"/>
        </w:rPr>
        <w:t>Reprovado:</w:t>
      </w:r>
      <w:r w:rsidRPr="00C100EE">
        <w:rPr>
          <w:color w:val="1F497D" w:themeColor="text2"/>
        </w:rPr>
        <w:t xml:space="preserve"> Analista de input poderá </w:t>
      </w:r>
      <w:r w:rsidR="006558D2">
        <w:rPr>
          <w:b/>
          <w:color w:val="1F497D" w:themeColor="text2"/>
          <w:u w:val="single"/>
        </w:rPr>
        <w:t>R</w:t>
      </w:r>
      <w:r w:rsidRPr="006558D2">
        <w:rPr>
          <w:b/>
          <w:color w:val="1F497D" w:themeColor="text2"/>
          <w:u w:val="single"/>
        </w:rPr>
        <w:t>eprovar</w:t>
      </w:r>
      <w:r w:rsidRPr="00C100EE">
        <w:rPr>
          <w:color w:val="1F497D" w:themeColor="text2"/>
        </w:rPr>
        <w:t xml:space="preserve"> a cotação por </w:t>
      </w:r>
      <w:r w:rsidR="006558D2" w:rsidRPr="00C100EE">
        <w:rPr>
          <w:color w:val="1F497D" w:themeColor="text2"/>
        </w:rPr>
        <w:t>inconsistências</w:t>
      </w:r>
      <w:r w:rsidRPr="00C100EE">
        <w:rPr>
          <w:color w:val="1F497D" w:themeColor="text2"/>
        </w:rPr>
        <w:t xml:space="preserve"> comerciais / cadastrais.</w:t>
      </w:r>
    </w:p>
    <w:p w:rsidR="00C100EE" w:rsidRDefault="00C100EE" w:rsidP="00C100EE">
      <w:pPr>
        <w:jc w:val="both"/>
        <w:rPr>
          <w:color w:val="1F497D" w:themeColor="text2"/>
        </w:rPr>
      </w:pPr>
      <w:r w:rsidRPr="00C100EE">
        <w:rPr>
          <w:color w:val="1F497D" w:themeColor="text2"/>
        </w:rPr>
        <w:t>Neste cenário deve haver inconsistências na documentação e/ou no cadastro e/ou nas regras comerciais. Depois de realizado esses procedimento iremos realizar a validação do check List.</w:t>
      </w:r>
    </w:p>
    <w:p w:rsidR="006558D2" w:rsidRDefault="006558D2" w:rsidP="00C100EE">
      <w:pPr>
        <w:jc w:val="both"/>
        <w:rPr>
          <w:color w:val="1F497D" w:themeColor="text2"/>
        </w:rPr>
      </w:pPr>
      <w:r>
        <w:rPr>
          <w:noProof/>
          <w:lang w:eastAsia="pt-BR"/>
        </w:rPr>
        <w:drawing>
          <wp:inline distT="0" distB="0" distL="0" distR="0" wp14:anchorId="19757764" wp14:editId="328807E0">
            <wp:extent cx="7134225" cy="2658988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36647" cy="26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D2" w:rsidRDefault="006558D2" w:rsidP="00C100EE">
      <w:pPr>
        <w:jc w:val="both"/>
        <w:rPr>
          <w:color w:val="1F497D" w:themeColor="text2"/>
        </w:rPr>
      </w:pPr>
    </w:p>
    <w:p w:rsidR="006558D2" w:rsidRDefault="006558D2" w:rsidP="00C100EE">
      <w:pPr>
        <w:jc w:val="both"/>
        <w:rPr>
          <w:color w:val="1F497D" w:themeColor="text2"/>
        </w:rPr>
      </w:pPr>
    </w:p>
    <w:p w:rsidR="006558D2" w:rsidRPr="00B21B0E" w:rsidRDefault="00B21B0E" w:rsidP="00C100EE">
      <w:pPr>
        <w:jc w:val="both"/>
        <w:rPr>
          <w:b/>
          <w:color w:val="1F497D" w:themeColor="text2"/>
          <w:sz w:val="44"/>
        </w:rPr>
      </w:pPr>
      <w:r w:rsidRPr="00B21B0E">
        <w:rPr>
          <w:b/>
          <w:color w:val="1F497D" w:themeColor="text2"/>
          <w:sz w:val="44"/>
        </w:rPr>
        <w:lastRenderedPageBreak/>
        <w:t>INPUT</w:t>
      </w:r>
    </w:p>
    <w:p w:rsidR="006558D2" w:rsidRDefault="006558D2" w:rsidP="00C100EE">
      <w:pPr>
        <w:jc w:val="both"/>
        <w:rPr>
          <w:color w:val="1F497D" w:themeColor="text2"/>
        </w:rPr>
      </w:pPr>
      <w:r>
        <w:rPr>
          <w:color w:val="1F497D" w:themeColor="text2"/>
        </w:rPr>
        <w:t>Nos cenários de aprovação da cotação pela equipe de analise a cotação irá para a equipe de input realizar a personalização das linha</w:t>
      </w:r>
      <w:r w:rsidR="009C7E79">
        <w:rPr>
          <w:color w:val="1F497D" w:themeColor="text2"/>
        </w:rPr>
        <w:t>s</w:t>
      </w:r>
      <w:r>
        <w:rPr>
          <w:color w:val="1F497D" w:themeColor="text2"/>
        </w:rPr>
        <w:t xml:space="preserve"> solicitadas, podendo </w:t>
      </w:r>
      <w:r w:rsidR="009C7E79">
        <w:rPr>
          <w:color w:val="1F497D" w:themeColor="text2"/>
        </w:rPr>
        <w:t xml:space="preserve">aprovar ou reprovar (validação das linhas e serviços) para enviar para a outra parte da esteira. </w:t>
      </w:r>
    </w:p>
    <w:p w:rsidR="009C7E79" w:rsidRPr="009C7E79" w:rsidRDefault="009C7E79" w:rsidP="009C7E79">
      <w:pPr>
        <w:jc w:val="both"/>
        <w:rPr>
          <w:b/>
          <w:color w:val="1F497D" w:themeColor="text2"/>
        </w:rPr>
      </w:pPr>
      <w:r w:rsidRPr="009C7E79">
        <w:rPr>
          <w:b/>
          <w:color w:val="1F497D" w:themeColor="text2"/>
        </w:rPr>
        <w:t>Ações possíveis:</w:t>
      </w:r>
    </w:p>
    <w:p w:rsidR="009C7E79" w:rsidRPr="009C7E79" w:rsidRDefault="009C7E79" w:rsidP="009C7E79">
      <w:pPr>
        <w:jc w:val="both"/>
        <w:rPr>
          <w:color w:val="1F497D" w:themeColor="text2"/>
        </w:rPr>
      </w:pPr>
      <w:r w:rsidRPr="009C7E79">
        <w:rPr>
          <w:b/>
          <w:color w:val="1F497D" w:themeColor="text2"/>
        </w:rPr>
        <w:t>Ilha de Input:</w:t>
      </w:r>
      <w:r w:rsidRPr="009C7E79">
        <w:rPr>
          <w:color w:val="1F497D" w:themeColor="text2"/>
        </w:rPr>
        <w:t xml:space="preserve"> Nesta atividade o 2º analista pode realizar duas ações:</w:t>
      </w:r>
    </w:p>
    <w:p w:rsidR="009C7E79" w:rsidRPr="009C7E79" w:rsidRDefault="009C7E79" w:rsidP="009C7E79">
      <w:pPr>
        <w:jc w:val="both"/>
        <w:rPr>
          <w:color w:val="1F497D" w:themeColor="text2"/>
        </w:rPr>
      </w:pPr>
      <w:r w:rsidRPr="009C7E79">
        <w:rPr>
          <w:b/>
          <w:color w:val="1F497D" w:themeColor="text2"/>
        </w:rPr>
        <w:t>I. Analise Input:</w:t>
      </w:r>
      <w:r w:rsidRPr="009C7E79">
        <w:rPr>
          <w:color w:val="1F497D" w:themeColor="text2"/>
        </w:rPr>
        <w:t xml:space="preserve"> Analista </w:t>
      </w:r>
      <w:r w:rsidRPr="009C7E79">
        <w:rPr>
          <w:b/>
          <w:color w:val="1F497D" w:themeColor="text2"/>
          <w:u w:val="single"/>
        </w:rPr>
        <w:t>aprova</w:t>
      </w:r>
      <w:r>
        <w:rPr>
          <w:color w:val="1F497D" w:themeColor="text2"/>
        </w:rPr>
        <w:t xml:space="preserve"> e </w:t>
      </w:r>
      <w:r w:rsidRPr="009C7E79">
        <w:rPr>
          <w:color w:val="1F497D" w:themeColor="text2"/>
        </w:rPr>
        <w:t>envia a cotação para analise da personalização.</w:t>
      </w:r>
    </w:p>
    <w:p w:rsidR="009C7E79" w:rsidRPr="009C7E79" w:rsidRDefault="009C7E79" w:rsidP="009C7E79">
      <w:pPr>
        <w:jc w:val="both"/>
        <w:rPr>
          <w:color w:val="1F497D" w:themeColor="text2"/>
        </w:rPr>
      </w:pPr>
      <w:r w:rsidRPr="009C7E79">
        <w:rPr>
          <w:color w:val="1F497D" w:themeColor="text2"/>
        </w:rPr>
        <w:t>Neste cenário toda a personalização deverá estar completa, conforme documentação.</w:t>
      </w:r>
    </w:p>
    <w:p w:rsidR="009C7E79" w:rsidRPr="009C7E79" w:rsidRDefault="009C7E79" w:rsidP="009C7E79">
      <w:pPr>
        <w:jc w:val="both"/>
        <w:rPr>
          <w:color w:val="1F497D" w:themeColor="text2"/>
        </w:rPr>
      </w:pPr>
      <w:r w:rsidRPr="009C7E79">
        <w:rPr>
          <w:b/>
          <w:color w:val="1F497D" w:themeColor="text2"/>
        </w:rPr>
        <w:t>II. Reprovado Input:</w:t>
      </w:r>
      <w:r w:rsidRPr="009C7E79">
        <w:rPr>
          <w:color w:val="1F497D" w:themeColor="text2"/>
        </w:rPr>
        <w:t xml:space="preserve"> Analista </w:t>
      </w:r>
      <w:r w:rsidRPr="009C7E79">
        <w:rPr>
          <w:b/>
          <w:color w:val="1F497D" w:themeColor="text2"/>
          <w:u w:val="single"/>
        </w:rPr>
        <w:t>reprova</w:t>
      </w:r>
      <w:r w:rsidRPr="009C7E79">
        <w:rPr>
          <w:color w:val="1F497D" w:themeColor="text2"/>
        </w:rPr>
        <w:t xml:space="preserve"> a cotação.</w:t>
      </w:r>
    </w:p>
    <w:p w:rsidR="009C7E79" w:rsidRDefault="009C7E79" w:rsidP="009C7E79">
      <w:pPr>
        <w:jc w:val="both"/>
        <w:rPr>
          <w:color w:val="1F497D" w:themeColor="text2"/>
        </w:rPr>
      </w:pPr>
      <w:r w:rsidRPr="009C7E79">
        <w:rPr>
          <w:color w:val="1F497D" w:themeColor="text2"/>
        </w:rPr>
        <w:t>Neste cenário deve haver inconsistências na documentação e/ou no cadastro e/ou nas regras comerciais.</w:t>
      </w:r>
    </w:p>
    <w:p w:rsidR="009C7E79" w:rsidRDefault="009C7E79" w:rsidP="009C7E79">
      <w:pPr>
        <w:jc w:val="both"/>
        <w:rPr>
          <w:color w:val="1F497D" w:themeColor="text2"/>
        </w:rPr>
      </w:pPr>
      <w:r>
        <w:rPr>
          <w:noProof/>
          <w:lang w:eastAsia="pt-BR"/>
        </w:rPr>
        <w:drawing>
          <wp:inline distT="0" distB="0" distL="0" distR="0" wp14:anchorId="0046B0B9" wp14:editId="187228A8">
            <wp:extent cx="7010400" cy="992307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44185" cy="99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79" w:rsidRPr="009C7E79" w:rsidRDefault="009C7E79" w:rsidP="009C7E79">
      <w:pPr>
        <w:jc w:val="both"/>
        <w:rPr>
          <w:b/>
          <w:color w:val="1F497D" w:themeColor="text2"/>
        </w:rPr>
      </w:pPr>
      <w:r w:rsidRPr="009C7E79">
        <w:rPr>
          <w:b/>
          <w:color w:val="1F497D" w:themeColor="text2"/>
        </w:rPr>
        <w:t>Detalhes das Ações</w:t>
      </w:r>
    </w:p>
    <w:p w:rsidR="009C7E79" w:rsidRDefault="009C7E79" w:rsidP="009C7E79">
      <w:pPr>
        <w:jc w:val="both"/>
        <w:rPr>
          <w:color w:val="1F497D" w:themeColor="text2"/>
        </w:rPr>
      </w:pPr>
      <w:r w:rsidRPr="009C7E79">
        <w:rPr>
          <w:b/>
          <w:color w:val="1F497D" w:themeColor="text2"/>
        </w:rPr>
        <w:t>I. Analise Input:</w:t>
      </w:r>
      <w:r w:rsidRPr="009C7E79">
        <w:rPr>
          <w:color w:val="1F497D" w:themeColor="text2"/>
        </w:rPr>
        <w:t xml:space="preserve"> O analista de input poderá enviar cotação para Analise Input, apos personalização da mesma. Neste cenário toda a documentação, cadastro e regras comerciais devem estar corretos. O Analista que personaliza a cotação deverá preencher o Check List default de input. Este analista não reanalisará a documentação já avaliada pelo analista anterior. Por este motivo, não será obrigatório o preenchimento do Check List Analise Documentação.</w:t>
      </w:r>
    </w:p>
    <w:p w:rsidR="009C7E79" w:rsidRDefault="009C7E79" w:rsidP="00C100EE">
      <w:pPr>
        <w:jc w:val="both"/>
        <w:rPr>
          <w:color w:val="1F497D" w:themeColor="text2"/>
        </w:rPr>
      </w:pPr>
      <w:r>
        <w:rPr>
          <w:noProof/>
          <w:lang w:eastAsia="pt-BR"/>
        </w:rPr>
        <w:drawing>
          <wp:inline distT="0" distB="0" distL="0" distR="0" wp14:anchorId="6B7CFFE2" wp14:editId="7E0E0846">
            <wp:extent cx="6915150" cy="2777640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17498" cy="277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E79" w:rsidRDefault="009C7E79" w:rsidP="00C100EE">
      <w:pPr>
        <w:jc w:val="both"/>
        <w:rPr>
          <w:color w:val="1F497D" w:themeColor="text2"/>
        </w:rPr>
      </w:pPr>
    </w:p>
    <w:p w:rsidR="009C7E79" w:rsidRDefault="009C7E79" w:rsidP="00C100EE">
      <w:pPr>
        <w:jc w:val="both"/>
        <w:rPr>
          <w:color w:val="1F497D" w:themeColor="text2"/>
        </w:rPr>
      </w:pPr>
    </w:p>
    <w:p w:rsidR="009C7E79" w:rsidRDefault="009C7E79" w:rsidP="00C100EE">
      <w:pPr>
        <w:jc w:val="both"/>
        <w:rPr>
          <w:color w:val="1F497D" w:themeColor="text2"/>
        </w:rPr>
      </w:pPr>
    </w:p>
    <w:p w:rsidR="009C7E79" w:rsidRDefault="009C7E79" w:rsidP="00C100EE">
      <w:pPr>
        <w:jc w:val="both"/>
        <w:rPr>
          <w:color w:val="1F497D" w:themeColor="text2"/>
        </w:rPr>
      </w:pPr>
    </w:p>
    <w:p w:rsidR="009C7E79" w:rsidRPr="000049E5" w:rsidRDefault="009C7E79" w:rsidP="009C7E79">
      <w:pPr>
        <w:jc w:val="both"/>
        <w:rPr>
          <w:b/>
          <w:color w:val="1F497D" w:themeColor="text2"/>
        </w:rPr>
      </w:pPr>
      <w:r w:rsidRPr="000049E5">
        <w:rPr>
          <w:b/>
          <w:color w:val="1F497D" w:themeColor="text2"/>
        </w:rPr>
        <w:t>Detalhes das Ações</w:t>
      </w:r>
    </w:p>
    <w:p w:rsidR="009C7E79" w:rsidRDefault="009C7E79" w:rsidP="009C7E79">
      <w:pPr>
        <w:jc w:val="both"/>
        <w:rPr>
          <w:color w:val="1F497D" w:themeColor="text2"/>
        </w:rPr>
      </w:pPr>
      <w:r w:rsidRPr="000049E5">
        <w:rPr>
          <w:b/>
          <w:color w:val="1F497D" w:themeColor="text2"/>
        </w:rPr>
        <w:t>II. Reprovado Input:</w:t>
      </w:r>
      <w:r w:rsidRPr="009C7E79">
        <w:rPr>
          <w:color w:val="1F497D" w:themeColor="text2"/>
        </w:rPr>
        <w:t xml:space="preserve"> O analista de input poderá reprovar a cotação por inconsistências comerciais/cadastrais.</w:t>
      </w:r>
      <w:r w:rsidR="000049E5">
        <w:rPr>
          <w:color w:val="1F497D" w:themeColor="text2"/>
        </w:rPr>
        <w:t xml:space="preserve"> </w:t>
      </w:r>
      <w:r w:rsidRPr="009C7E79">
        <w:rPr>
          <w:color w:val="1F497D" w:themeColor="text2"/>
        </w:rPr>
        <w:t>Neste cenário deve haver inconsistências na documentação e/ou no cadastro e/ou nas regras comerciais. O Analista que personaliza a cotação somente reprovará a cotação se identificar alguma inconsistência comercial. Neste caso, ele deverá selecionar o Check List de Analise Documentação, e não o Check List Default Input.</w:t>
      </w:r>
    </w:p>
    <w:p w:rsidR="000049E5" w:rsidRDefault="000049E5" w:rsidP="009C7E79">
      <w:pPr>
        <w:jc w:val="both"/>
        <w:rPr>
          <w:color w:val="1F497D" w:themeColor="text2"/>
        </w:rPr>
      </w:pPr>
      <w:r>
        <w:rPr>
          <w:noProof/>
          <w:lang w:eastAsia="pt-BR"/>
        </w:rPr>
        <w:drawing>
          <wp:inline distT="0" distB="0" distL="0" distR="0" wp14:anchorId="2C5F65C7" wp14:editId="6CFD2166">
            <wp:extent cx="6981825" cy="2583228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84196" cy="258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9E5" w:rsidRDefault="000049E5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Default="00F8305A" w:rsidP="009C7E79">
      <w:pPr>
        <w:jc w:val="both"/>
        <w:rPr>
          <w:color w:val="1F497D" w:themeColor="text2"/>
        </w:rPr>
      </w:pPr>
    </w:p>
    <w:p w:rsidR="00F8305A" w:rsidRPr="000E1D69" w:rsidRDefault="000E1D69" w:rsidP="009C7E79">
      <w:pPr>
        <w:jc w:val="both"/>
        <w:rPr>
          <w:color w:val="1F497D" w:themeColor="text2"/>
          <w:sz w:val="36"/>
        </w:rPr>
      </w:pPr>
      <w:r w:rsidRPr="000E1D69">
        <w:rPr>
          <w:color w:val="1F497D" w:themeColor="text2"/>
          <w:sz w:val="36"/>
        </w:rPr>
        <w:t xml:space="preserve">Analise de Input – Auditoria </w:t>
      </w:r>
    </w:p>
    <w:p w:rsidR="000E1D69" w:rsidRPr="000E1D69" w:rsidRDefault="000E1D69" w:rsidP="000E1D69">
      <w:pPr>
        <w:jc w:val="both"/>
        <w:rPr>
          <w:b/>
          <w:color w:val="1F497D" w:themeColor="text2"/>
        </w:rPr>
      </w:pPr>
      <w:r w:rsidRPr="000E1D69">
        <w:rPr>
          <w:b/>
          <w:color w:val="1F497D" w:themeColor="text2"/>
        </w:rPr>
        <w:t>Analise de Input: Nesta atividade o 3º analista pode realizar quatro ações:</w:t>
      </w:r>
    </w:p>
    <w:p w:rsidR="000E1D69" w:rsidRPr="000E1D69" w:rsidRDefault="000E1D69" w:rsidP="000E1D69">
      <w:pPr>
        <w:jc w:val="both"/>
        <w:rPr>
          <w:color w:val="1F497D" w:themeColor="text2"/>
        </w:rPr>
      </w:pPr>
      <w:r w:rsidRPr="000E1D69">
        <w:rPr>
          <w:b/>
          <w:color w:val="1F497D" w:themeColor="text2"/>
        </w:rPr>
        <w:t>I. Aprovado Analise:</w:t>
      </w:r>
      <w:r w:rsidRPr="000E1D69">
        <w:rPr>
          <w:color w:val="1F497D" w:themeColor="text2"/>
        </w:rPr>
        <w:t xml:space="preserve"> analista aprova a cotação.</w:t>
      </w:r>
    </w:p>
    <w:p w:rsidR="000E1D69" w:rsidRPr="000E1D69" w:rsidRDefault="000E1D69" w:rsidP="000E1D69">
      <w:pPr>
        <w:jc w:val="both"/>
        <w:rPr>
          <w:color w:val="1F497D" w:themeColor="text2"/>
        </w:rPr>
      </w:pPr>
      <w:r w:rsidRPr="000E1D69">
        <w:rPr>
          <w:color w:val="1F497D" w:themeColor="text2"/>
        </w:rPr>
        <w:t>Neste cenário a personalização da cotação deve estar totalmente de acordo com a documentação.</w:t>
      </w:r>
    </w:p>
    <w:p w:rsidR="000E1D69" w:rsidRDefault="000E1D69" w:rsidP="000E1D69">
      <w:pPr>
        <w:jc w:val="both"/>
        <w:rPr>
          <w:i/>
          <w:color w:val="1F497D" w:themeColor="text2"/>
        </w:rPr>
      </w:pPr>
      <w:r w:rsidRPr="000E1D69">
        <w:rPr>
          <w:b/>
          <w:color w:val="1F497D" w:themeColor="text2"/>
        </w:rPr>
        <w:t>II. Correção Input:</w:t>
      </w:r>
      <w:r w:rsidRPr="000E1D69">
        <w:rPr>
          <w:color w:val="1F497D" w:themeColor="text2"/>
        </w:rPr>
        <w:t xml:space="preserve"> Analista envia a cotação para a correção do analista que errou a personalização. Neste cenário deve haver ao menos um erro de personalização da cotação. </w:t>
      </w:r>
      <w:r w:rsidRPr="000E1D69">
        <w:rPr>
          <w:b/>
          <w:i/>
          <w:color w:val="1F497D" w:themeColor="text2"/>
          <w:sz w:val="20"/>
        </w:rPr>
        <w:t>"A utilização dessa atividade é facultativa ao analista, podendo ele mesmo realizar a correção da personalização."</w:t>
      </w:r>
    </w:p>
    <w:p w:rsidR="000E1D69" w:rsidRDefault="000E1D69" w:rsidP="000E1D69">
      <w:pPr>
        <w:jc w:val="both"/>
        <w:rPr>
          <w:color w:val="1F497D" w:themeColor="text2"/>
        </w:rPr>
      </w:pPr>
      <w:r w:rsidRPr="000E1D69">
        <w:rPr>
          <w:b/>
          <w:color w:val="1F497D" w:themeColor="text2"/>
        </w:rPr>
        <w:t>III. Reprovado analise:</w:t>
      </w:r>
      <w:r w:rsidRPr="000E1D69">
        <w:rPr>
          <w:color w:val="1F497D" w:themeColor="text2"/>
        </w:rPr>
        <w:t xml:space="preserve"> analista reprova a cotação.</w:t>
      </w:r>
      <w:r>
        <w:rPr>
          <w:color w:val="1F497D" w:themeColor="text2"/>
        </w:rPr>
        <w:t xml:space="preserve"> </w:t>
      </w:r>
      <w:r w:rsidRPr="000E1D69">
        <w:rPr>
          <w:color w:val="1F497D" w:themeColor="text2"/>
        </w:rPr>
        <w:t>Neste cenário deve haver ao menos um erro de documentação / cadastro / regra comercial.</w:t>
      </w:r>
    </w:p>
    <w:p w:rsidR="000E1D69" w:rsidRDefault="000E1D69" w:rsidP="000E1D69">
      <w:pPr>
        <w:jc w:val="both"/>
        <w:rPr>
          <w:color w:val="1F497D" w:themeColor="text2"/>
        </w:rPr>
      </w:pPr>
      <w:r>
        <w:rPr>
          <w:b/>
          <w:color w:val="1F497D" w:themeColor="text2"/>
        </w:rPr>
        <w:t xml:space="preserve">IV. Reversão Input: </w:t>
      </w:r>
      <w:r w:rsidRPr="000E1D69">
        <w:rPr>
          <w:color w:val="1F497D" w:themeColor="text2"/>
        </w:rPr>
        <w:t>Analista envia cotação para a reversão avaliar as inconsistências encontradas. Neste cenário deve haver ao menos um erro de personalização / documentação na cotação.</w:t>
      </w:r>
    </w:p>
    <w:p w:rsidR="00530E69" w:rsidRDefault="00530E69" w:rsidP="000E1D69">
      <w:pPr>
        <w:jc w:val="both"/>
        <w:rPr>
          <w:color w:val="1F497D" w:themeColor="text2"/>
        </w:rPr>
      </w:pPr>
      <w:r>
        <w:rPr>
          <w:noProof/>
          <w:lang w:eastAsia="pt-BR"/>
        </w:rPr>
        <w:drawing>
          <wp:inline distT="0" distB="0" distL="0" distR="0" wp14:anchorId="2CEBEDA0" wp14:editId="462AF162">
            <wp:extent cx="7001301" cy="1072614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01146" cy="10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69" w:rsidRPr="00530E69" w:rsidRDefault="00530E69" w:rsidP="00530E69">
      <w:pPr>
        <w:jc w:val="both"/>
        <w:rPr>
          <w:b/>
          <w:color w:val="1F497D" w:themeColor="text2"/>
        </w:rPr>
      </w:pPr>
      <w:r w:rsidRPr="00530E69">
        <w:rPr>
          <w:b/>
          <w:color w:val="1F497D" w:themeColor="text2"/>
        </w:rPr>
        <w:t>Detalhes das Ações:</w:t>
      </w:r>
    </w:p>
    <w:p w:rsidR="000E1D69" w:rsidRDefault="00530E69" w:rsidP="00530E69">
      <w:pPr>
        <w:jc w:val="both"/>
        <w:rPr>
          <w:color w:val="1F497D" w:themeColor="text2"/>
        </w:rPr>
      </w:pPr>
      <w:r w:rsidRPr="00530E69">
        <w:rPr>
          <w:b/>
          <w:color w:val="1F497D" w:themeColor="text2"/>
        </w:rPr>
        <w:t>I. Aprovado analise:</w:t>
      </w:r>
      <w:r w:rsidRPr="00530E69">
        <w:rPr>
          <w:color w:val="1F497D" w:themeColor="text2"/>
        </w:rPr>
        <w:t xml:space="preserve"> Analise de input poderá </w:t>
      </w:r>
      <w:r w:rsidRPr="003B732C">
        <w:rPr>
          <w:b/>
          <w:color w:val="1F497D" w:themeColor="text2"/>
          <w:u w:val="single"/>
        </w:rPr>
        <w:t>aprovar</w:t>
      </w:r>
      <w:r w:rsidRPr="00530E69">
        <w:rPr>
          <w:color w:val="1F497D" w:themeColor="text2"/>
        </w:rPr>
        <w:t xml:space="preserve"> a cotação. Neste cenário a personalização da cotação deve estar totalmente de acordo com a documentação.</w:t>
      </w:r>
    </w:p>
    <w:p w:rsidR="00F8305A" w:rsidRDefault="00530E69" w:rsidP="009C7E79">
      <w:pPr>
        <w:jc w:val="both"/>
        <w:rPr>
          <w:color w:val="1F497D" w:themeColor="text2"/>
        </w:rPr>
      </w:pPr>
      <w:r>
        <w:rPr>
          <w:noProof/>
          <w:lang w:eastAsia="pt-BR"/>
        </w:rPr>
        <w:drawing>
          <wp:inline distT="0" distB="0" distL="0" distR="0" wp14:anchorId="080A5BF7" wp14:editId="26C389FD">
            <wp:extent cx="6905767" cy="2837162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03411" cy="283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69" w:rsidRDefault="00530E69" w:rsidP="009C7E79">
      <w:pPr>
        <w:jc w:val="both"/>
        <w:rPr>
          <w:color w:val="1F497D" w:themeColor="text2"/>
        </w:rPr>
      </w:pPr>
      <w:r>
        <w:rPr>
          <w:noProof/>
          <w:lang w:eastAsia="pt-BR"/>
        </w:rPr>
        <w:drawing>
          <wp:inline distT="0" distB="0" distL="0" distR="0" wp14:anchorId="544E684B" wp14:editId="546205C5">
            <wp:extent cx="7035421" cy="620913"/>
            <wp:effectExtent l="0" t="0" r="0" b="825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30505" cy="62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E69" w:rsidRDefault="00530E69" w:rsidP="009C7E79">
      <w:pPr>
        <w:jc w:val="both"/>
        <w:rPr>
          <w:color w:val="1F497D" w:themeColor="text2"/>
        </w:rPr>
      </w:pPr>
    </w:p>
    <w:p w:rsidR="00530E69" w:rsidRPr="00530E69" w:rsidRDefault="00530E69" w:rsidP="00530E69">
      <w:pPr>
        <w:jc w:val="both"/>
        <w:rPr>
          <w:color w:val="1F497D" w:themeColor="text2"/>
        </w:rPr>
      </w:pPr>
      <w:r w:rsidRPr="003B732C">
        <w:rPr>
          <w:b/>
          <w:color w:val="1F497D" w:themeColor="text2"/>
        </w:rPr>
        <w:t>II. Correção Input:</w:t>
      </w:r>
      <w:r w:rsidRPr="00530E69">
        <w:rPr>
          <w:color w:val="1F497D" w:themeColor="text2"/>
        </w:rPr>
        <w:t xml:space="preserve"> Analista de input poderá enviar a cotação para </w:t>
      </w:r>
      <w:r w:rsidRPr="003B732C">
        <w:rPr>
          <w:b/>
          <w:color w:val="1F497D" w:themeColor="text2"/>
          <w:u w:val="single"/>
        </w:rPr>
        <w:t>Correção Input</w:t>
      </w:r>
      <w:r w:rsidRPr="00530E69">
        <w:rPr>
          <w:color w:val="1F497D" w:themeColor="text2"/>
        </w:rPr>
        <w:t xml:space="preserve">, para que o analista que a personalizou corrija os erros. Neste cenário deve haver ao menos um erro de personalização da cotação. </w:t>
      </w:r>
    </w:p>
    <w:p w:rsidR="00530E69" w:rsidRDefault="00530E69" w:rsidP="00530E69">
      <w:pPr>
        <w:jc w:val="both"/>
        <w:rPr>
          <w:b/>
          <w:i/>
          <w:color w:val="1F497D" w:themeColor="text2"/>
          <w:sz w:val="20"/>
        </w:rPr>
      </w:pPr>
      <w:r w:rsidRPr="003B732C">
        <w:rPr>
          <w:b/>
          <w:i/>
          <w:color w:val="1F497D" w:themeColor="text2"/>
          <w:sz w:val="20"/>
        </w:rPr>
        <w:t>"A utilização dessa atividade é facultativa ao analista, podendo ele mesmo realizar a correção da personalização, ou enviar para o analista que errou."</w:t>
      </w:r>
    </w:p>
    <w:p w:rsidR="003B732C" w:rsidRDefault="003B732C" w:rsidP="00530E69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70DE2D22" wp14:editId="5E8F8A4D">
            <wp:extent cx="6919415" cy="2876435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7111" cy="28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2C" w:rsidRDefault="003B732C" w:rsidP="00530E69">
      <w:pPr>
        <w:jc w:val="both"/>
        <w:rPr>
          <w:color w:val="1F497D" w:themeColor="text2"/>
          <w:sz w:val="20"/>
        </w:rPr>
      </w:pPr>
      <w:r w:rsidRPr="003B732C">
        <w:rPr>
          <w:b/>
          <w:color w:val="1F497D" w:themeColor="text2"/>
          <w:sz w:val="20"/>
        </w:rPr>
        <w:t>III. Reprovado Analise:</w:t>
      </w:r>
      <w:r w:rsidRPr="003B732C">
        <w:rPr>
          <w:color w:val="1F497D" w:themeColor="text2"/>
          <w:sz w:val="20"/>
        </w:rPr>
        <w:t xml:space="preserve"> Analista de input poderá </w:t>
      </w:r>
      <w:r w:rsidRPr="003B732C">
        <w:rPr>
          <w:b/>
          <w:color w:val="1F497D" w:themeColor="text2"/>
          <w:sz w:val="20"/>
          <w:u w:val="single"/>
        </w:rPr>
        <w:t>reprovar</w:t>
      </w:r>
      <w:r w:rsidRPr="003B732C">
        <w:rPr>
          <w:color w:val="1F497D" w:themeColor="text2"/>
          <w:sz w:val="20"/>
        </w:rPr>
        <w:t xml:space="preserve"> a cotação por inconsistências comerciais / cadastrais. Neste cenário deverá haver ao menos um erro de documentação / cadastro (comercial).</w:t>
      </w:r>
    </w:p>
    <w:p w:rsidR="003B732C" w:rsidRDefault="003B732C" w:rsidP="00530E69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45AFB159" wp14:editId="25E5EEAD">
            <wp:extent cx="6987654" cy="2856573"/>
            <wp:effectExtent l="0" t="0" r="3810" b="127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92015" cy="285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2C" w:rsidRDefault="003B732C" w:rsidP="00530E69">
      <w:pPr>
        <w:jc w:val="both"/>
        <w:rPr>
          <w:b/>
          <w:color w:val="1F497D" w:themeColor="text2"/>
          <w:sz w:val="20"/>
        </w:rPr>
      </w:pPr>
    </w:p>
    <w:p w:rsidR="003B732C" w:rsidRDefault="003B732C" w:rsidP="00530E69">
      <w:pPr>
        <w:jc w:val="both"/>
        <w:rPr>
          <w:b/>
          <w:color w:val="1F497D" w:themeColor="text2"/>
          <w:sz w:val="20"/>
        </w:rPr>
      </w:pPr>
    </w:p>
    <w:p w:rsidR="003B732C" w:rsidRDefault="003B732C" w:rsidP="00530E69">
      <w:pPr>
        <w:jc w:val="both"/>
        <w:rPr>
          <w:b/>
          <w:color w:val="1F497D" w:themeColor="text2"/>
          <w:sz w:val="20"/>
        </w:rPr>
      </w:pPr>
    </w:p>
    <w:p w:rsidR="003B732C" w:rsidRDefault="003B732C" w:rsidP="00530E69">
      <w:pPr>
        <w:jc w:val="both"/>
        <w:rPr>
          <w:b/>
          <w:color w:val="1F497D" w:themeColor="text2"/>
          <w:sz w:val="20"/>
        </w:rPr>
      </w:pPr>
    </w:p>
    <w:p w:rsidR="003B732C" w:rsidRDefault="003B732C" w:rsidP="00530E69">
      <w:pPr>
        <w:jc w:val="both"/>
        <w:rPr>
          <w:b/>
          <w:color w:val="1F497D" w:themeColor="text2"/>
          <w:sz w:val="20"/>
        </w:rPr>
      </w:pPr>
    </w:p>
    <w:p w:rsidR="003B732C" w:rsidRDefault="003B732C" w:rsidP="00530E69">
      <w:pPr>
        <w:jc w:val="both"/>
        <w:rPr>
          <w:b/>
          <w:color w:val="1F497D" w:themeColor="text2"/>
          <w:sz w:val="20"/>
        </w:rPr>
      </w:pPr>
    </w:p>
    <w:p w:rsidR="00893E46" w:rsidRDefault="00893E46" w:rsidP="00530E69">
      <w:pPr>
        <w:jc w:val="both"/>
        <w:rPr>
          <w:b/>
          <w:color w:val="1F497D" w:themeColor="text2"/>
          <w:sz w:val="20"/>
        </w:rPr>
      </w:pPr>
    </w:p>
    <w:p w:rsidR="003B732C" w:rsidRDefault="003B732C" w:rsidP="00530E69">
      <w:pPr>
        <w:jc w:val="both"/>
        <w:rPr>
          <w:color w:val="1F497D" w:themeColor="text2"/>
          <w:sz w:val="20"/>
        </w:rPr>
      </w:pPr>
      <w:r w:rsidRPr="003B732C">
        <w:rPr>
          <w:b/>
          <w:color w:val="1F497D" w:themeColor="text2"/>
          <w:sz w:val="20"/>
        </w:rPr>
        <w:t>IV. Reversão Input:</w:t>
      </w:r>
      <w:r w:rsidRPr="003B732C">
        <w:rPr>
          <w:color w:val="1F497D" w:themeColor="text2"/>
          <w:sz w:val="20"/>
        </w:rPr>
        <w:t xml:space="preserve"> Analista de input poderá enviar para a </w:t>
      </w:r>
      <w:r w:rsidRPr="003B732C">
        <w:rPr>
          <w:b/>
          <w:color w:val="1F497D" w:themeColor="text2"/>
          <w:sz w:val="20"/>
          <w:u w:val="single"/>
        </w:rPr>
        <w:t>Reversão Input</w:t>
      </w:r>
      <w:r w:rsidRPr="003B732C">
        <w:rPr>
          <w:color w:val="1F497D" w:themeColor="text2"/>
          <w:sz w:val="20"/>
        </w:rPr>
        <w:t xml:space="preserve"> avaliar as inconsistências encontradas. Neste cenário deve haver ao menos um erro de personalização / documentação da cotação.</w:t>
      </w:r>
    </w:p>
    <w:p w:rsidR="003B732C" w:rsidRDefault="003B732C" w:rsidP="00530E69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4A2267F1" wp14:editId="64A9FE82">
            <wp:extent cx="6960358" cy="2948583"/>
            <wp:effectExtent l="0" t="0" r="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68360" cy="295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32C" w:rsidRPr="005822D5" w:rsidRDefault="003B732C" w:rsidP="003B732C">
      <w:pPr>
        <w:jc w:val="both"/>
        <w:rPr>
          <w:b/>
          <w:color w:val="1F497D" w:themeColor="text2"/>
          <w:sz w:val="28"/>
        </w:rPr>
      </w:pPr>
      <w:r w:rsidRPr="005822D5">
        <w:rPr>
          <w:b/>
          <w:color w:val="1F497D" w:themeColor="text2"/>
          <w:sz w:val="28"/>
        </w:rPr>
        <w:t xml:space="preserve">Reversão Input </w:t>
      </w:r>
    </w:p>
    <w:p w:rsidR="003B732C" w:rsidRPr="005822D5" w:rsidRDefault="003B732C" w:rsidP="003B732C">
      <w:pPr>
        <w:jc w:val="both"/>
        <w:rPr>
          <w:b/>
          <w:color w:val="1F497D" w:themeColor="text2"/>
          <w:sz w:val="20"/>
        </w:rPr>
      </w:pPr>
      <w:r w:rsidRPr="005822D5">
        <w:rPr>
          <w:b/>
          <w:color w:val="1F497D" w:themeColor="text2"/>
          <w:sz w:val="20"/>
        </w:rPr>
        <w:t>Reversão Input: Nesta atividade o 3º analista pode realizar três ações:</w:t>
      </w:r>
    </w:p>
    <w:p w:rsidR="005822D5" w:rsidRDefault="003B732C" w:rsidP="003B732C">
      <w:pPr>
        <w:jc w:val="both"/>
        <w:rPr>
          <w:color w:val="1F497D" w:themeColor="text2"/>
          <w:sz w:val="20"/>
        </w:rPr>
      </w:pPr>
      <w:r w:rsidRPr="005822D5">
        <w:rPr>
          <w:b/>
          <w:color w:val="1F497D" w:themeColor="text2"/>
          <w:sz w:val="20"/>
        </w:rPr>
        <w:t>I. Aprovado reversão:</w:t>
      </w:r>
      <w:r w:rsidRPr="003B732C">
        <w:rPr>
          <w:color w:val="1F497D" w:themeColor="text2"/>
          <w:sz w:val="20"/>
        </w:rPr>
        <w:t xml:space="preserve"> Analista aprova a cotação. Neste cenário a personalização da cotação deve estar totalmente de acordo com a documentação.</w:t>
      </w:r>
    </w:p>
    <w:p w:rsidR="003B732C" w:rsidRPr="003B732C" w:rsidRDefault="003B732C" w:rsidP="003B732C">
      <w:pPr>
        <w:jc w:val="both"/>
        <w:rPr>
          <w:color w:val="1F497D" w:themeColor="text2"/>
          <w:sz w:val="20"/>
        </w:rPr>
      </w:pPr>
      <w:r w:rsidRPr="005822D5">
        <w:rPr>
          <w:b/>
          <w:color w:val="1F497D" w:themeColor="text2"/>
          <w:sz w:val="20"/>
        </w:rPr>
        <w:t>II. Correção Input:</w:t>
      </w:r>
      <w:r w:rsidRPr="003B732C">
        <w:rPr>
          <w:color w:val="1F497D" w:themeColor="text2"/>
          <w:sz w:val="20"/>
        </w:rPr>
        <w:t xml:space="preserve"> Analista envia a cotação para a correção dos analistas que errou a personalização. Neste cenário deve haver ao menos um erro de personalização da cotação. "A utilização dessa atividade é facultativa ao analista, podendo ele mesmo realizar a correção da personalização."</w:t>
      </w:r>
    </w:p>
    <w:p w:rsidR="003B732C" w:rsidRDefault="003B732C" w:rsidP="003B732C">
      <w:pPr>
        <w:jc w:val="both"/>
        <w:rPr>
          <w:color w:val="1F497D" w:themeColor="text2"/>
          <w:sz w:val="20"/>
        </w:rPr>
      </w:pPr>
      <w:r w:rsidRPr="005822D5">
        <w:rPr>
          <w:b/>
          <w:color w:val="1F497D" w:themeColor="text2"/>
          <w:sz w:val="20"/>
        </w:rPr>
        <w:t>III. Reprovado reversão:</w:t>
      </w:r>
      <w:r w:rsidRPr="003B732C">
        <w:rPr>
          <w:color w:val="1F497D" w:themeColor="text2"/>
          <w:sz w:val="20"/>
        </w:rPr>
        <w:t xml:space="preserve"> </w:t>
      </w:r>
      <w:r w:rsidR="005822D5" w:rsidRPr="003B732C">
        <w:rPr>
          <w:color w:val="1F497D" w:themeColor="text2"/>
          <w:sz w:val="20"/>
        </w:rPr>
        <w:t>Analista</w:t>
      </w:r>
      <w:r w:rsidRPr="003B732C">
        <w:rPr>
          <w:color w:val="1F497D" w:themeColor="text2"/>
          <w:sz w:val="20"/>
        </w:rPr>
        <w:t xml:space="preserve"> reprova a cotação. Neste cenário deve haver um erro de </w:t>
      </w:r>
      <w:r w:rsidR="00893E46">
        <w:rPr>
          <w:color w:val="1F497D" w:themeColor="text2"/>
          <w:sz w:val="20"/>
        </w:rPr>
        <w:t>do</w:t>
      </w:r>
      <w:r w:rsidRPr="003B732C">
        <w:rPr>
          <w:color w:val="1F497D" w:themeColor="text2"/>
          <w:sz w:val="20"/>
        </w:rPr>
        <w:t>c</w:t>
      </w:r>
      <w:r w:rsidR="00893E46">
        <w:rPr>
          <w:color w:val="1F497D" w:themeColor="text2"/>
          <w:sz w:val="20"/>
        </w:rPr>
        <w:t>u</w:t>
      </w:r>
      <w:r w:rsidRPr="003B732C">
        <w:rPr>
          <w:color w:val="1F497D" w:themeColor="text2"/>
          <w:sz w:val="20"/>
        </w:rPr>
        <w:t>mentação/ cadastro / regra comercial.</w:t>
      </w:r>
    </w:p>
    <w:p w:rsidR="003B732C" w:rsidRDefault="005822D5" w:rsidP="00530E69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6E75BAB2" wp14:editId="39F4B3BC">
            <wp:extent cx="6892119" cy="1322588"/>
            <wp:effectExtent l="0" t="0" r="444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87303" cy="132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A2" w:rsidRDefault="00FC1CA2" w:rsidP="00530E69">
      <w:pPr>
        <w:jc w:val="both"/>
        <w:rPr>
          <w:b/>
          <w:color w:val="1F497D" w:themeColor="text2"/>
          <w:sz w:val="20"/>
        </w:rPr>
      </w:pPr>
    </w:p>
    <w:p w:rsidR="00FC1CA2" w:rsidRDefault="00FC1CA2" w:rsidP="00530E69">
      <w:pPr>
        <w:jc w:val="both"/>
        <w:rPr>
          <w:b/>
          <w:color w:val="1F497D" w:themeColor="text2"/>
          <w:sz w:val="20"/>
        </w:rPr>
      </w:pPr>
    </w:p>
    <w:p w:rsidR="00FC1CA2" w:rsidRDefault="00FC1CA2" w:rsidP="00530E69">
      <w:pPr>
        <w:jc w:val="both"/>
        <w:rPr>
          <w:b/>
          <w:color w:val="1F497D" w:themeColor="text2"/>
          <w:sz w:val="20"/>
        </w:rPr>
      </w:pPr>
    </w:p>
    <w:p w:rsidR="00FC1CA2" w:rsidRDefault="00FC1CA2" w:rsidP="00530E69">
      <w:pPr>
        <w:jc w:val="both"/>
        <w:rPr>
          <w:b/>
          <w:color w:val="1F497D" w:themeColor="text2"/>
          <w:sz w:val="20"/>
        </w:rPr>
      </w:pPr>
    </w:p>
    <w:p w:rsidR="00FC1CA2" w:rsidRDefault="00FC1CA2" w:rsidP="00530E69">
      <w:pPr>
        <w:jc w:val="both"/>
        <w:rPr>
          <w:b/>
          <w:color w:val="1F497D" w:themeColor="text2"/>
          <w:sz w:val="20"/>
        </w:rPr>
      </w:pPr>
    </w:p>
    <w:p w:rsidR="00FC1CA2" w:rsidRDefault="00FC1CA2" w:rsidP="00530E69">
      <w:pPr>
        <w:jc w:val="both"/>
        <w:rPr>
          <w:b/>
          <w:color w:val="1F497D" w:themeColor="text2"/>
          <w:sz w:val="20"/>
        </w:rPr>
      </w:pPr>
    </w:p>
    <w:p w:rsidR="00893E46" w:rsidRPr="00FC1CA2" w:rsidRDefault="00893E46" w:rsidP="00530E69">
      <w:pPr>
        <w:jc w:val="both"/>
        <w:rPr>
          <w:b/>
          <w:color w:val="1F497D" w:themeColor="text2"/>
          <w:sz w:val="28"/>
        </w:rPr>
      </w:pPr>
      <w:r w:rsidRPr="00FC1CA2">
        <w:rPr>
          <w:b/>
          <w:color w:val="1F497D" w:themeColor="text2"/>
          <w:sz w:val="28"/>
        </w:rPr>
        <w:t>Detalhamento da Ação:</w:t>
      </w:r>
    </w:p>
    <w:p w:rsidR="003B732C" w:rsidRDefault="00893E46" w:rsidP="00530E69">
      <w:pPr>
        <w:jc w:val="both"/>
        <w:rPr>
          <w:color w:val="1F497D" w:themeColor="text2"/>
          <w:sz w:val="20"/>
        </w:rPr>
      </w:pPr>
      <w:r w:rsidRPr="00893E46">
        <w:rPr>
          <w:b/>
          <w:color w:val="1F497D" w:themeColor="text2"/>
          <w:sz w:val="20"/>
        </w:rPr>
        <w:t>I. Aprovação reversão:</w:t>
      </w:r>
      <w:r w:rsidRPr="00893E46">
        <w:rPr>
          <w:color w:val="1F497D" w:themeColor="text2"/>
          <w:sz w:val="20"/>
        </w:rPr>
        <w:t xml:space="preserve"> Analista de reversão poderá aprovar a cotação, apos corrigir as informações da cotação (personalização). Neste cenário a personalização da cotação deve estar totalmente de acordo com a documentação.</w:t>
      </w:r>
    </w:p>
    <w:p w:rsidR="003B732C" w:rsidRDefault="00FC1CA2" w:rsidP="00530E69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60F28F4B" wp14:editId="120C98FD">
            <wp:extent cx="6987654" cy="3522290"/>
            <wp:effectExtent l="0" t="0" r="381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82772" cy="35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A2" w:rsidRDefault="00FC1CA2" w:rsidP="00530E69">
      <w:pPr>
        <w:jc w:val="both"/>
        <w:rPr>
          <w:color w:val="1F497D" w:themeColor="text2"/>
          <w:sz w:val="20"/>
        </w:rPr>
      </w:pPr>
      <w:r w:rsidRPr="00FC1CA2">
        <w:rPr>
          <w:b/>
          <w:color w:val="1F497D" w:themeColor="text2"/>
          <w:sz w:val="20"/>
        </w:rPr>
        <w:t>II. Correção Input:</w:t>
      </w:r>
      <w:r w:rsidRPr="00FC1CA2">
        <w:rPr>
          <w:color w:val="1F497D" w:themeColor="text2"/>
          <w:sz w:val="20"/>
        </w:rPr>
        <w:t xml:space="preserve"> Analista de reversão poderá enviar a cotação para correção do analista que errou a personalização. Neste cenário deve haver ao menos um erro de personalização da cotação. </w:t>
      </w:r>
      <w:r w:rsidRPr="00FC1CA2">
        <w:rPr>
          <w:b/>
          <w:i/>
          <w:color w:val="1F497D" w:themeColor="text2"/>
          <w:sz w:val="18"/>
        </w:rPr>
        <w:t>"A utilização dessa atividade é facultativa ao analista, podendo ele mesmo realizar a correção da personalização.</w:t>
      </w:r>
    </w:p>
    <w:p w:rsidR="00FC1CA2" w:rsidRDefault="00FC1CA2" w:rsidP="00530E69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24DD2BD6" wp14:editId="3214D158">
            <wp:extent cx="6987654" cy="2983866"/>
            <wp:effectExtent l="0" t="0" r="381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91470" cy="29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A2" w:rsidRDefault="00FC1CA2" w:rsidP="00530E69">
      <w:pPr>
        <w:jc w:val="both"/>
        <w:rPr>
          <w:color w:val="1F497D" w:themeColor="text2"/>
          <w:sz w:val="20"/>
        </w:rPr>
      </w:pPr>
    </w:p>
    <w:p w:rsidR="00FC1CA2" w:rsidRDefault="00FC1CA2" w:rsidP="00530E69">
      <w:pPr>
        <w:jc w:val="both"/>
        <w:rPr>
          <w:color w:val="1F497D" w:themeColor="text2"/>
          <w:sz w:val="20"/>
        </w:rPr>
      </w:pPr>
    </w:p>
    <w:p w:rsidR="00FC1CA2" w:rsidRDefault="00FC1CA2" w:rsidP="00530E69">
      <w:pPr>
        <w:jc w:val="both"/>
        <w:rPr>
          <w:color w:val="1F497D" w:themeColor="text2"/>
          <w:sz w:val="20"/>
        </w:rPr>
      </w:pPr>
    </w:p>
    <w:p w:rsidR="00FC1CA2" w:rsidRDefault="00FC1CA2" w:rsidP="00530E69">
      <w:pPr>
        <w:jc w:val="both"/>
        <w:rPr>
          <w:color w:val="1F497D" w:themeColor="text2"/>
          <w:sz w:val="20"/>
        </w:rPr>
      </w:pPr>
      <w:r w:rsidRPr="00FC1CA2">
        <w:rPr>
          <w:b/>
          <w:color w:val="1F497D" w:themeColor="text2"/>
          <w:sz w:val="20"/>
        </w:rPr>
        <w:t>III. Reprovado reversão:</w:t>
      </w:r>
      <w:r w:rsidRPr="00FC1CA2">
        <w:rPr>
          <w:color w:val="1F497D" w:themeColor="text2"/>
          <w:sz w:val="20"/>
        </w:rPr>
        <w:t xml:space="preserve"> Analista de reversão poderá reprovar a cotação por inconsistências comerciasis / cadastrais. Neste cenário deve haver ao menos um erro de personalização da cotação.</w:t>
      </w:r>
    </w:p>
    <w:p w:rsidR="00FC1CA2" w:rsidRDefault="00FC1CA2" w:rsidP="00530E69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08950614" wp14:editId="0054B568">
            <wp:extent cx="6960358" cy="3085617"/>
            <wp:effectExtent l="0" t="0" r="0" b="63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5495" cy="30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A2" w:rsidRPr="00FC1CA2" w:rsidRDefault="00FC1CA2" w:rsidP="00FC1CA2">
      <w:pPr>
        <w:jc w:val="both"/>
        <w:rPr>
          <w:b/>
          <w:color w:val="1F497D" w:themeColor="text2"/>
          <w:sz w:val="28"/>
        </w:rPr>
      </w:pPr>
      <w:r w:rsidRPr="00FC1CA2">
        <w:rPr>
          <w:b/>
          <w:color w:val="1F497D" w:themeColor="text2"/>
          <w:sz w:val="28"/>
        </w:rPr>
        <w:t>Correção Input</w:t>
      </w:r>
    </w:p>
    <w:p w:rsidR="00FC1CA2" w:rsidRPr="00FC1CA2" w:rsidRDefault="00FC1CA2" w:rsidP="00FC1CA2">
      <w:pPr>
        <w:jc w:val="both"/>
        <w:rPr>
          <w:b/>
          <w:color w:val="1F497D" w:themeColor="text2"/>
          <w:sz w:val="20"/>
        </w:rPr>
      </w:pPr>
      <w:r w:rsidRPr="00FC1CA2">
        <w:rPr>
          <w:b/>
          <w:color w:val="1F497D" w:themeColor="text2"/>
          <w:sz w:val="20"/>
        </w:rPr>
        <w:t>Correção Input: Nesta atividade o 1º An</w:t>
      </w:r>
      <w:r>
        <w:rPr>
          <w:b/>
          <w:color w:val="1F497D" w:themeColor="text2"/>
          <w:sz w:val="20"/>
        </w:rPr>
        <w:t>alista pode realizar duas ações:</w:t>
      </w:r>
    </w:p>
    <w:p w:rsidR="00FC1CA2" w:rsidRPr="00FC1CA2" w:rsidRDefault="00FC1CA2" w:rsidP="00FC1CA2">
      <w:pPr>
        <w:jc w:val="both"/>
        <w:rPr>
          <w:color w:val="1F497D" w:themeColor="text2"/>
          <w:sz w:val="20"/>
        </w:rPr>
      </w:pPr>
      <w:r w:rsidRPr="00FC1CA2">
        <w:rPr>
          <w:b/>
          <w:color w:val="1F497D" w:themeColor="text2"/>
          <w:sz w:val="20"/>
        </w:rPr>
        <w:t>I. Analise Input:</w:t>
      </w:r>
      <w:r w:rsidRPr="00FC1CA2">
        <w:rPr>
          <w:color w:val="1F497D" w:themeColor="text2"/>
          <w:sz w:val="20"/>
        </w:rPr>
        <w:t xml:space="preserve"> O analista envia a cotação para analise da personalização corrigida. Neste cenário toda a documentação, cadastro e regras comerciais devem estar corretos.</w:t>
      </w:r>
    </w:p>
    <w:p w:rsidR="00FC1CA2" w:rsidRDefault="00FC1CA2" w:rsidP="00FC1CA2">
      <w:pPr>
        <w:jc w:val="both"/>
        <w:rPr>
          <w:color w:val="1F497D" w:themeColor="text2"/>
          <w:sz w:val="20"/>
        </w:rPr>
      </w:pPr>
      <w:r w:rsidRPr="00FC1CA2">
        <w:rPr>
          <w:b/>
          <w:color w:val="1F497D" w:themeColor="text2"/>
          <w:sz w:val="20"/>
        </w:rPr>
        <w:t>II. Reprovado correção:</w:t>
      </w:r>
      <w:r w:rsidRPr="00FC1CA2">
        <w:rPr>
          <w:color w:val="1F497D" w:themeColor="text2"/>
          <w:sz w:val="20"/>
        </w:rPr>
        <w:t xml:space="preserve"> O analista de input poderá reprovar a cotação, por inconsistências comerciais / cadastrais. Neste cenário deve haver inconsistências na documentação e/ou no cadastro e/ou nas regras comerciais.</w:t>
      </w:r>
    </w:p>
    <w:p w:rsidR="00FC1CA2" w:rsidRDefault="00FC1CA2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4584658B" wp14:editId="7A5A35BF">
            <wp:extent cx="6926239" cy="1126944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21400" cy="112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A2" w:rsidRDefault="00FC1CA2" w:rsidP="00FC1CA2">
      <w:pPr>
        <w:jc w:val="both"/>
        <w:rPr>
          <w:b/>
          <w:color w:val="1F497D" w:themeColor="text2"/>
          <w:sz w:val="28"/>
        </w:rPr>
      </w:pPr>
    </w:p>
    <w:p w:rsidR="00FC1CA2" w:rsidRDefault="00FC1CA2" w:rsidP="00FC1CA2">
      <w:pPr>
        <w:jc w:val="both"/>
        <w:rPr>
          <w:b/>
          <w:color w:val="1F497D" w:themeColor="text2"/>
          <w:sz w:val="28"/>
        </w:rPr>
      </w:pPr>
    </w:p>
    <w:p w:rsidR="00FC1CA2" w:rsidRDefault="00FC1CA2" w:rsidP="00FC1CA2">
      <w:pPr>
        <w:jc w:val="both"/>
        <w:rPr>
          <w:b/>
          <w:color w:val="1F497D" w:themeColor="text2"/>
          <w:sz w:val="28"/>
        </w:rPr>
      </w:pPr>
    </w:p>
    <w:p w:rsidR="00FC1CA2" w:rsidRDefault="00FC1CA2" w:rsidP="00FC1CA2">
      <w:pPr>
        <w:jc w:val="both"/>
        <w:rPr>
          <w:b/>
          <w:color w:val="1F497D" w:themeColor="text2"/>
          <w:sz w:val="28"/>
        </w:rPr>
      </w:pPr>
    </w:p>
    <w:p w:rsidR="00FC1CA2" w:rsidRDefault="00FC1CA2" w:rsidP="00FC1CA2">
      <w:pPr>
        <w:jc w:val="both"/>
        <w:rPr>
          <w:b/>
          <w:color w:val="1F497D" w:themeColor="text2"/>
          <w:sz w:val="28"/>
        </w:rPr>
      </w:pPr>
    </w:p>
    <w:p w:rsidR="00FC1CA2" w:rsidRDefault="00FC1CA2" w:rsidP="00FC1CA2">
      <w:pPr>
        <w:jc w:val="both"/>
        <w:rPr>
          <w:b/>
          <w:color w:val="1F497D" w:themeColor="text2"/>
          <w:sz w:val="28"/>
        </w:rPr>
      </w:pPr>
    </w:p>
    <w:p w:rsidR="00FC1CA2" w:rsidRDefault="00FC1CA2" w:rsidP="00FC1CA2">
      <w:pPr>
        <w:jc w:val="both"/>
        <w:rPr>
          <w:b/>
          <w:color w:val="1F497D" w:themeColor="text2"/>
          <w:sz w:val="28"/>
        </w:rPr>
      </w:pPr>
    </w:p>
    <w:p w:rsidR="00FC1CA2" w:rsidRPr="00FC1CA2" w:rsidRDefault="00FC1CA2" w:rsidP="00FC1CA2">
      <w:pPr>
        <w:jc w:val="both"/>
        <w:rPr>
          <w:b/>
          <w:color w:val="1F497D" w:themeColor="text2"/>
          <w:sz w:val="28"/>
        </w:rPr>
      </w:pPr>
      <w:r w:rsidRPr="00FC1CA2">
        <w:rPr>
          <w:b/>
          <w:color w:val="1F497D" w:themeColor="text2"/>
          <w:sz w:val="28"/>
        </w:rPr>
        <w:t>Detalhes das Ações</w:t>
      </w:r>
    </w:p>
    <w:p w:rsidR="00FC1CA2" w:rsidRDefault="00FC1CA2" w:rsidP="00FC1CA2">
      <w:pPr>
        <w:jc w:val="both"/>
        <w:rPr>
          <w:color w:val="1F497D" w:themeColor="text2"/>
          <w:sz w:val="20"/>
        </w:rPr>
      </w:pPr>
      <w:r w:rsidRPr="00FC1CA2">
        <w:rPr>
          <w:b/>
          <w:color w:val="1F497D" w:themeColor="text2"/>
          <w:sz w:val="20"/>
        </w:rPr>
        <w:t>I. Analise Input:</w:t>
      </w:r>
      <w:r w:rsidRPr="00FC1CA2">
        <w:rPr>
          <w:color w:val="1F497D" w:themeColor="text2"/>
          <w:sz w:val="20"/>
        </w:rPr>
        <w:t xml:space="preserve"> O analista de input poderá enviar cotação para </w:t>
      </w:r>
      <w:r w:rsidRPr="00866A8E">
        <w:rPr>
          <w:b/>
          <w:color w:val="1F497D" w:themeColor="text2"/>
          <w:sz w:val="20"/>
          <w:u w:val="single"/>
        </w:rPr>
        <w:t>Analise Input</w:t>
      </w:r>
      <w:r w:rsidRPr="00FC1CA2">
        <w:rPr>
          <w:color w:val="1F497D" w:themeColor="text2"/>
          <w:sz w:val="20"/>
        </w:rPr>
        <w:t>, apos ter corrigido os erros de personalização apontados (check List). Neste cenário toda a documentação, cadastro, regras comerciais e personalização devem estar corretas.</w:t>
      </w:r>
    </w:p>
    <w:p w:rsidR="00FC1CA2" w:rsidRDefault="00FC1CA2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4D18CB89" wp14:editId="703ECFDF">
            <wp:extent cx="6864824" cy="2856071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68142" cy="285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A2" w:rsidRDefault="00866A8E" w:rsidP="00FC1CA2">
      <w:pPr>
        <w:jc w:val="both"/>
        <w:rPr>
          <w:color w:val="1F497D" w:themeColor="text2"/>
          <w:sz w:val="20"/>
        </w:rPr>
      </w:pPr>
      <w:r w:rsidRPr="00866A8E">
        <w:rPr>
          <w:b/>
          <w:color w:val="1F497D" w:themeColor="text2"/>
          <w:sz w:val="20"/>
        </w:rPr>
        <w:t>II. Reprovado Correção:</w:t>
      </w:r>
      <w:r w:rsidRPr="00866A8E">
        <w:rPr>
          <w:color w:val="1F497D" w:themeColor="text2"/>
          <w:sz w:val="20"/>
        </w:rPr>
        <w:t xml:space="preserve"> O analista de input, apos corrigir a personalização, poderá </w:t>
      </w:r>
      <w:r w:rsidRPr="00866A8E">
        <w:rPr>
          <w:b/>
          <w:color w:val="1F497D" w:themeColor="text2"/>
          <w:sz w:val="20"/>
          <w:u w:val="single"/>
        </w:rPr>
        <w:t>reprovar</w:t>
      </w:r>
      <w:r w:rsidRPr="00866A8E">
        <w:rPr>
          <w:color w:val="1F497D" w:themeColor="text2"/>
          <w:sz w:val="20"/>
        </w:rPr>
        <w:t xml:space="preserve"> a cotação por inconsistências comerciais / cadastrais, caso as perceba neste momento do fluxo. Neste cenário deve haver inconsistências na documentação e/ou cadastro e/ou regras comerciais.</w:t>
      </w:r>
    </w:p>
    <w:p w:rsidR="00FC1CA2" w:rsidRDefault="00866A8E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4A4ED105" wp14:editId="30E85CC7">
            <wp:extent cx="6967182" cy="2934919"/>
            <wp:effectExtent l="0" t="0" r="571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76159" cy="29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A2" w:rsidRDefault="00FC1CA2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Pr="008A4FC6" w:rsidRDefault="008A4FC6" w:rsidP="00FC1CA2">
      <w:pPr>
        <w:jc w:val="both"/>
        <w:rPr>
          <w:b/>
          <w:color w:val="1F497D" w:themeColor="text2"/>
          <w:sz w:val="40"/>
        </w:rPr>
      </w:pPr>
      <w:r w:rsidRPr="008A4FC6">
        <w:rPr>
          <w:b/>
          <w:color w:val="1F497D" w:themeColor="text2"/>
          <w:sz w:val="40"/>
        </w:rPr>
        <w:t>Cotação Complementar – Cotação Filha.</w:t>
      </w:r>
    </w:p>
    <w:p w:rsidR="008A4FC6" w:rsidRDefault="008A4FC6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0B472A14" wp14:editId="660E8682">
            <wp:extent cx="6830704" cy="4450237"/>
            <wp:effectExtent l="0" t="0" r="8255" b="762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28332" cy="444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A2" w:rsidRDefault="008A4FC6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6C48B9DC" wp14:editId="7F0C226E">
            <wp:extent cx="6366681" cy="3394428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2232" cy="339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65BB8527" wp14:editId="39BC6DD2">
            <wp:extent cx="6905767" cy="2281606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00942" cy="22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C6" w:rsidRDefault="008A4FC6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20167112" wp14:editId="2E42AE58">
            <wp:extent cx="6789761" cy="23831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85017" cy="238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C6" w:rsidRDefault="008A4FC6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6C28BD18" wp14:editId="7C3DFE8E">
            <wp:extent cx="6407624" cy="3524934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4708" cy="35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4E9A3DA7" wp14:editId="0589749C">
            <wp:extent cx="6755642" cy="3969456"/>
            <wp:effectExtent l="0" t="0" r="762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58965" cy="39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C6" w:rsidRDefault="008A4FC6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07D728CA" wp14:editId="59E99B27">
            <wp:extent cx="6796585" cy="4036578"/>
            <wp:effectExtent l="0" t="0" r="4445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97896" cy="403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</w:p>
    <w:p w:rsidR="008A4FC6" w:rsidRDefault="008A4FC6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34F052E4" wp14:editId="4F1E2C21">
            <wp:extent cx="6844352" cy="3960400"/>
            <wp:effectExtent l="0" t="0" r="0" b="254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2715" cy="39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FC6" w:rsidRDefault="008A4FC6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45454067" wp14:editId="7307BDCA">
            <wp:extent cx="6844352" cy="4210539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3583" cy="421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44" w:rsidRDefault="00506044" w:rsidP="00FC1CA2">
      <w:pPr>
        <w:jc w:val="both"/>
        <w:rPr>
          <w:color w:val="1F497D" w:themeColor="text2"/>
          <w:sz w:val="20"/>
        </w:rPr>
      </w:pPr>
    </w:p>
    <w:p w:rsidR="00506044" w:rsidRDefault="00506044" w:rsidP="00FC1CA2">
      <w:pPr>
        <w:jc w:val="both"/>
        <w:rPr>
          <w:color w:val="1F497D" w:themeColor="text2"/>
          <w:sz w:val="20"/>
        </w:rPr>
      </w:pPr>
    </w:p>
    <w:p w:rsidR="00506044" w:rsidRDefault="00506044" w:rsidP="00FC1CA2">
      <w:pPr>
        <w:jc w:val="both"/>
        <w:rPr>
          <w:color w:val="1F497D" w:themeColor="text2"/>
          <w:sz w:val="20"/>
        </w:rPr>
      </w:pPr>
    </w:p>
    <w:p w:rsidR="00506044" w:rsidRDefault="00506044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02CFC02B" wp14:editId="0C9F4EBD">
            <wp:extent cx="7062716" cy="3175745"/>
            <wp:effectExtent l="0" t="0" r="508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58954" cy="317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44" w:rsidRDefault="00506044" w:rsidP="00FC1CA2">
      <w:pPr>
        <w:jc w:val="both"/>
        <w:rPr>
          <w:b/>
          <w:color w:val="1F497D" w:themeColor="text2"/>
          <w:sz w:val="32"/>
        </w:rPr>
      </w:pPr>
      <w:r w:rsidRPr="00506044">
        <w:rPr>
          <w:b/>
          <w:color w:val="1F497D" w:themeColor="text2"/>
          <w:sz w:val="32"/>
        </w:rPr>
        <w:t xml:space="preserve"> Ação pós-aprovação Input</w:t>
      </w:r>
    </w:p>
    <w:p w:rsidR="00506044" w:rsidRDefault="00506044" w:rsidP="00FC1CA2">
      <w:pPr>
        <w:jc w:val="both"/>
        <w:rPr>
          <w:b/>
          <w:color w:val="1F497D" w:themeColor="text2"/>
          <w:sz w:val="32"/>
        </w:rPr>
      </w:pPr>
      <w:r>
        <w:rPr>
          <w:noProof/>
          <w:lang w:eastAsia="pt-BR"/>
        </w:rPr>
        <w:lastRenderedPageBreak/>
        <w:drawing>
          <wp:inline distT="0" distB="0" distL="0" distR="0" wp14:anchorId="7D97BCB0" wp14:editId="5EA9B64C">
            <wp:extent cx="6666931" cy="4103655"/>
            <wp:effectExtent l="0" t="0" r="63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69858" cy="410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44" w:rsidRDefault="00506044" w:rsidP="00FC1CA2">
      <w:pPr>
        <w:jc w:val="both"/>
        <w:rPr>
          <w:b/>
          <w:color w:val="1F497D" w:themeColor="text2"/>
          <w:sz w:val="32"/>
        </w:rPr>
      </w:pPr>
    </w:p>
    <w:p w:rsidR="00506044" w:rsidRDefault="00506044" w:rsidP="00FC1CA2">
      <w:pPr>
        <w:jc w:val="both"/>
        <w:rPr>
          <w:b/>
          <w:color w:val="1F497D" w:themeColor="text2"/>
          <w:sz w:val="32"/>
        </w:rPr>
      </w:pPr>
    </w:p>
    <w:p w:rsidR="00506044" w:rsidRDefault="00506044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4A71E90D" wp14:editId="6C05E8A8">
            <wp:extent cx="6578221" cy="3669453"/>
            <wp:effectExtent l="0" t="0" r="0" b="76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4838" cy="366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44" w:rsidRPr="00506044" w:rsidRDefault="00506044" w:rsidP="00FC1CA2">
      <w:pPr>
        <w:jc w:val="both"/>
        <w:rPr>
          <w:b/>
          <w:i/>
          <w:color w:val="FF0000"/>
          <w:sz w:val="36"/>
        </w:rPr>
      </w:pPr>
      <w:r w:rsidRPr="00506044">
        <w:rPr>
          <w:b/>
          <w:i/>
          <w:color w:val="FF0000"/>
          <w:sz w:val="36"/>
        </w:rPr>
        <w:t>Pontos de Atenção!!</w:t>
      </w:r>
    </w:p>
    <w:p w:rsidR="00506044" w:rsidRDefault="00506044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56E50F2D" wp14:editId="0CCBFE9C">
            <wp:extent cx="6434919" cy="3746057"/>
            <wp:effectExtent l="0" t="0" r="4445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31840" cy="37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8E" w:rsidRDefault="00184E8E" w:rsidP="00FC1CA2">
      <w:pPr>
        <w:jc w:val="both"/>
        <w:rPr>
          <w:color w:val="1F497D" w:themeColor="text2"/>
          <w:sz w:val="20"/>
        </w:rPr>
      </w:pPr>
    </w:p>
    <w:p w:rsidR="00184E8E" w:rsidRDefault="00184E8E" w:rsidP="00FC1CA2">
      <w:pPr>
        <w:jc w:val="both"/>
        <w:rPr>
          <w:color w:val="1F497D" w:themeColor="text2"/>
          <w:sz w:val="20"/>
        </w:rPr>
      </w:pPr>
    </w:p>
    <w:p w:rsidR="00184E8E" w:rsidRDefault="00184E8E" w:rsidP="00FC1CA2">
      <w:pPr>
        <w:jc w:val="both"/>
        <w:rPr>
          <w:color w:val="1F497D" w:themeColor="text2"/>
          <w:sz w:val="20"/>
        </w:rPr>
      </w:pPr>
    </w:p>
    <w:p w:rsidR="00184E8E" w:rsidRDefault="00184E8E" w:rsidP="00FC1CA2">
      <w:pPr>
        <w:jc w:val="both"/>
        <w:rPr>
          <w:color w:val="1F497D" w:themeColor="text2"/>
          <w:sz w:val="20"/>
        </w:rPr>
      </w:pPr>
    </w:p>
    <w:p w:rsidR="00184E8E" w:rsidRDefault="00184E8E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drawing>
          <wp:inline distT="0" distB="0" distL="0" distR="0" wp14:anchorId="7554590A" wp14:editId="1615BC5B">
            <wp:extent cx="6823881" cy="4082129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23670" cy="408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8E" w:rsidRDefault="007D081B" w:rsidP="00FC1CA2">
      <w:pPr>
        <w:jc w:val="both"/>
        <w:rPr>
          <w:color w:val="1F497D" w:themeColor="text2"/>
          <w:sz w:val="20"/>
        </w:rPr>
      </w:pPr>
      <w:r>
        <w:rPr>
          <w:noProof/>
          <w:lang w:eastAsia="pt-BR"/>
        </w:rPr>
        <w:lastRenderedPageBreak/>
        <w:drawing>
          <wp:inline distT="0" distB="0" distL="0" distR="0" wp14:anchorId="79B5F0F5" wp14:editId="548B0CFE">
            <wp:extent cx="7037189" cy="4428699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032272" cy="442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E8E" w:rsidRDefault="00184E8E" w:rsidP="00FC1CA2">
      <w:pPr>
        <w:jc w:val="both"/>
        <w:rPr>
          <w:color w:val="1F497D" w:themeColor="text2"/>
          <w:sz w:val="20"/>
        </w:rPr>
      </w:pPr>
    </w:p>
    <w:p w:rsidR="00506044" w:rsidRPr="003B732C" w:rsidRDefault="00506044" w:rsidP="00FC1CA2">
      <w:pPr>
        <w:jc w:val="both"/>
        <w:rPr>
          <w:color w:val="1F497D" w:themeColor="text2"/>
          <w:sz w:val="20"/>
        </w:rPr>
      </w:pPr>
    </w:p>
    <w:sectPr w:rsidR="00506044" w:rsidRPr="003B732C" w:rsidSect="007867FE">
      <w:headerReference w:type="even" r:id="rId51"/>
      <w:headerReference w:type="default" r:id="rId52"/>
      <w:footerReference w:type="default" r:id="rId53"/>
      <w:headerReference w:type="first" r:id="rId54"/>
      <w:pgSz w:w="11906" w:h="16838"/>
      <w:pgMar w:top="567" w:right="720" w:bottom="720" w:left="45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D432B" w:rsidRDefault="006D432B" w:rsidP="00A81F55">
      <w:pPr>
        <w:spacing w:after="0" w:line="240" w:lineRule="auto"/>
      </w:pPr>
      <w:r>
        <w:separator/>
      </w:r>
    </w:p>
  </w:endnote>
  <w:endnote w:type="continuationSeparator" w:id="0">
    <w:p w:rsidR="006D432B" w:rsidRDefault="006D432B" w:rsidP="00A81F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Gotham Book">
    <w:altName w:val="Times New Roman"/>
    <w:charset w:val="00"/>
    <w:family w:val="auto"/>
    <w:pitch w:val="variable"/>
    <w:sig w:usb0="00000001" w:usb1="40000048" w:usb2="00000000" w:usb3="00000000" w:csb0="0000011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1F55" w:rsidRDefault="00A81F55" w:rsidP="00243558">
    <w:pPr>
      <w:pStyle w:val="Rodap"/>
      <w:ind w:left="-127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D432B" w:rsidRDefault="006D432B" w:rsidP="00A81F55">
      <w:pPr>
        <w:spacing w:after="0" w:line="240" w:lineRule="auto"/>
      </w:pPr>
      <w:r>
        <w:separator/>
      </w:r>
    </w:p>
  </w:footnote>
  <w:footnote w:type="continuationSeparator" w:id="0">
    <w:p w:rsidR="006D432B" w:rsidRDefault="006D432B" w:rsidP="00A81F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1C6F" w:rsidRDefault="006D432B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49531" o:spid="_x0000_s2059" type="#_x0000_t75" style="position:absolute;margin-left:0;margin-top:0;width:595.7pt;height:841.9pt;z-index:-251657216;mso-position-horizontal:center;mso-position-horizontal-relative:margin;mso-position-vertical:center;mso-position-vertical-relative:margin" o:allowincell="f">
          <v:imagedata r:id="rId1" o:title="EMPZ SERVIÇOS PAPELARI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43558" w:rsidRDefault="006D432B" w:rsidP="00243558">
    <w:pPr>
      <w:pStyle w:val="Cabealho"/>
      <w:ind w:left="-1276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49532" o:spid="_x0000_s2060" type="#_x0000_t75" style="position:absolute;left:0;text-align:left;margin-left:0;margin-top:0;width:595.7pt;height:841.9pt;z-index:-251656192;mso-position-horizontal:center;mso-position-horizontal-relative:margin;mso-position-vertical:center;mso-position-vertical-relative:margin" o:allowincell="f">
          <v:imagedata r:id="rId1" o:title="EMPZ SERVIÇOS PAPELARIA"/>
          <w10:wrap anchorx="margin" anchory="margin"/>
        </v:shape>
      </w:pict>
    </w:r>
  </w:p>
  <w:p w:rsidR="00A81F55" w:rsidRDefault="00A81F55" w:rsidP="00A81F55">
    <w:pPr>
      <w:pStyle w:val="Cabealho"/>
      <w:tabs>
        <w:tab w:val="clear" w:pos="4252"/>
        <w:tab w:val="clear" w:pos="8504"/>
        <w:tab w:val="left" w:pos="671"/>
      </w:tabs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E1C6F" w:rsidRDefault="006D432B">
    <w:pPr>
      <w:pStyle w:val="Cabealho"/>
    </w:pPr>
    <w:r>
      <w:rPr>
        <w:noProof/>
        <w:lang w:eastAsia="pt-BR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549530" o:spid="_x0000_s2058" type="#_x0000_t75" style="position:absolute;margin-left:0;margin-top:0;width:595.7pt;height:841.9pt;z-index:-251658240;mso-position-horizontal:center;mso-position-horizontal-relative:margin;mso-position-vertical:center;mso-position-vertical-relative:margin" o:allowincell="f">
          <v:imagedata r:id="rId1" o:title="EMPZ SERVIÇOS PAPELARIA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ocumentProtection w:edit="readOnly" w:enforcement="1" w:cryptProviderType="rsaFull" w:cryptAlgorithmClass="hash" w:cryptAlgorithmType="typeAny" w:cryptAlgorithmSid="4" w:cryptSpinCount="100000" w:hash="McCAtPRWCV8VoDVoHLQsri6avN0=" w:salt="IIzHq49RxYygcdr/hLAQVg=="/>
  <w:defaultTabStop w:val="708"/>
  <w:hyphenationZone w:val="425"/>
  <w:characterSpacingControl w:val="doNotCompress"/>
  <w:hdrShapeDefaults>
    <o:shapedefaults v:ext="edit" spidmax="206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C21"/>
    <w:rsid w:val="00003141"/>
    <w:rsid w:val="000049E5"/>
    <w:rsid w:val="000C2B70"/>
    <w:rsid w:val="000E1D69"/>
    <w:rsid w:val="00184E8E"/>
    <w:rsid w:val="00240445"/>
    <w:rsid w:val="00243558"/>
    <w:rsid w:val="002861C2"/>
    <w:rsid w:val="002A33C1"/>
    <w:rsid w:val="00344138"/>
    <w:rsid w:val="003B732C"/>
    <w:rsid w:val="004249F7"/>
    <w:rsid w:val="004E1C6F"/>
    <w:rsid w:val="004F316A"/>
    <w:rsid w:val="00506044"/>
    <w:rsid w:val="00530E69"/>
    <w:rsid w:val="0055077A"/>
    <w:rsid w:val="005822D5"/>
    <w:rsid w:val="005F796F"/>
    <w:rsid w:val="00612540"/>
    <w:rsid w:val="00613CBC"/>
    <w:rsid w:val="006558D2"/>
    <w:rsid w:val="00657537"/>
    <w:rsid w:val="006D432B"/>
    <w:rsid w:val="006E0845"/>
    <w:rsid w:val="00780198"/>
    <w:rsid w:val="007867FE"/>
    <w:rsid w:val="00792D8E"/>
    <w:rsid w:val="007A1C21"/>
    <w:rsid w:val="007D081B"/>
    <w:rsid w:val="00866A8E"/>
    <w:rsid w:val="00893E46"/>
    <w:rsid w:val="008A4FC6"/>
    <w:rsid w:val="008A592B"/>
    <w:rsid w:val="0090488F"/>
    <w:rsid w:val="00937338"/>
    <w:rsid w:val="009414BE"/>
    <w:rsid w:val="00990DAE"/>
    <w:rsid w:val="009B0D42"/>
    <w:rsid w:val="009C7E79"/>
    <w:rsid w:val="00A81F55"/>
    <w:rsid w:val="00AD683A"/>
    <w:rsid w:val="00AE0EBF"/>
    <w:rsid w:val="00B21B0E"/>
    <w:rsid w:val="00BD0504"/>
    <w:rsid w:val="00C100EE"/>
    <w:rsid w:val="00C7703E"/>
    <w:rsid w:val="00CD5140"/>
    <w:rsid w:val="00D16E49"/>
    <w:rsid w:val="00D53F48"/>
    <w:rsid w:val="00DB42FF"/>
    <w:rsid w:val="00DE0C35"/>
    <w:rsid w:val="00E75598"/>
    <w:rsid w:val="00E81375"/>
    <w:rsid w:val="00F55924"/>
    <w:rsid w:val="00F8305A"/>
    <w:rsid w:val="00FC1CA2"/>
    <w:rsid w:val="00FE6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81F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81F55"/>
  </w:style>
  <w:style w:type="paragraph" w:styleId="Rodap">
    <w:name w:val="footer"/>
    <w:basedOn w:val="Normal"/>
    <w:link w:val="RodapChar"/>
    <w:uiPriority w:val="99"/>
    <w:unhideWhenUsed/>
    <w:rsid w:val="00A81F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81F55"/>
  </w:style>
  <w:style w:type="paragraph" w:styleId="Textodebalo">
    <w:name w:val="Balloon Text"/>
    <w:basedOn w:val="Normal"/>
    <w:link w:val="TextodebaloChar"/>
    <w:uiPriority w:val="99"/>
    <w:semiHidden/>
    <w:unhideWhenUsed/>
    <w:rsid w:val="002435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43558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100E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4044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t-B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A81F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81F55"/>
  </w:style>
  <w:style w:type="paragraph" w:styleId="Rodap">
    <w:name w:val="footer"/>
    <w:basedOn w:val="Normal"/>
    <w:link w:val="RodapChar"/>
    <w:uiPriority w:val="99"/>
    <w:unhideWhenUsed/>
    <w:rsid w:val="00A81F5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81F55"/>
  </w:style>
  <w:style w:type="paragraph" w:styleId="Textodebalo">
    <w:name w:val="Balloon Text"/>
    <w:basedOn w:val="Normal"/>
    <w:link w:val="TextodebaloChar"/>
    <w:uiPriority w:val="99"/>
    <w:semiHidden/>
    <w:unhideWhenUsed/>
    <w:rsid w:val="002435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43558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100E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4044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microsoft.com/office/2007/relationships/stylesWithEffects" Target="stylesWithEffect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EAF292-16A8-48FF-BDFE-CEF535076E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21</Pages>
  <Words>1255</Words>
  <Characters>6777</Characters>
  <Application>Microsoft Office Word</Application>
  <DocSecurity>8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 imprensa 1</dc:creator>
  <cp:lastModifiedBy>Luciane Soares Gonçalves</cp:lastModifiedBy>
  <cp:revision>20</cp:revision>
  <cp:lastPrinted>2014-11-05T12:25:00Z</cp:lastPrinted>
  <dcterms:created xsi:type="dcterms:W3CDTF">2015-08-28T18:07:00Z</dcterms:created>
  <dcterms:modified xsi:type="dcterms:W3CDTF">2015-09-03T19:30:00Z</dcterms:modified>
</cp:coreProperties>
</file>